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370F" w14:textId="77777777" w:rsidR="00FF5CB1" w:rsidRPr="00FF5CB1" w:rsidRDefault="00FF5CB1" w:rsidP="00FF5CB1">
      <w:pPr>
        <w:shd w:val="clear" w:color="auto" w:fill="FFFFFF"/>
        <w:spacing w:after="285" w:line="57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45"/>
          <w:szCs w:val="45"/>
          <w:lang w:eastAsia="en-GB"/>
        </w:rPr>
      </w:pPr>
      <w:r w:rsidRPr="00FF5CB1">
        <w:rPr>
          <w:rFonts w:ascii="Arial" w:eastAsia="Times New Roman" w:hAnsi="Arial" w:cs="Arial"/>
          <w:color w:val="111111"/>
          <w:kern w:val="36"/>
          <w:sz w:val="45"/>
          <w:szCs w:val="45"/>
          <w:lang w:eastAsia="en-GB"/>
        </w:rPr>
        <w:t>Support for Victims of Abuse</w:t>
      </w:r>
    </w:p>
    <w:p w14:paraId="01A81F15" w14:textId="0B838601" w:rsidR="00FF5CB1" w:rsidRPr="00FF5CB1" w:rsidRDefault="00FF5CB1" w:rsidP="00FF5CB1">
      <w:pPr>
        <w:shd w:val="clear" w:color="auto" w:fill="FFFFFF"/>
        <w:spacing w:after="390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fldChar w:fldCharType="begin"/>
      </w: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instrText xml:space="preserve"> INCLUDEPICTURE "https://www.kandle.ie/wp-content/uploads/2019/02/Candle-of-Atonement-Prayer-300x251.png" \* MERGEFORMATINET </w:instrText>
      </w: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fldChar w:fldCharType="separate"/>
      </w:r>
      <w:r w:rsidRPr="00FF5CB1">
        <w:rPr>
          <w:rFonts w:ascii="Verdana" w:eastAsia="Times New Roman" w:hAnsi="Verdana" w:cs="Times New Roman"/>
          <w:noProof/>
          <w:color w:val="222222"/>
          <w:sz w:val="23"/>
          <w:szCs w:val="23"/>
          <w:lang w:eastAsia="en-GB"/>
        </w:rPr>
        <w:drawing>
          <wp:inline distT="0" distB="0" distL="0" distR="0" wp14:anchorId="080FAAC7" wp14:editId="36022649">
            <wp:extent cx="4131310" cy="3453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fldChar w:fldCharType="end"/>
      </w:r>
    </w:p>
    <w:p w14:paraId="5698AD3B" w14:textId="77777777" w:rsidR="00FF5CB1" w:rsidRPr="00FF5CB1" w:rsidRDefault="00FF5CB1" w:rsidP="00FF5CB1">
      <w:pPr>
        <w:shd w:val="clear" w:color="auto" w:fill="FFFFFF"/>
        <w:spacing w:after="390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GB"/>
        </w:rPr>
        <w:t>Statement of Bishop Denis Nulty March 2018</w:t>
      </w:r>
    </w:p>
    <w:p w14:paraId="3A3A99BF" w14:textId="77777777" w:rsidR="00FF5CB1" w:rsidRPr="00FF5CB1" w:rsidRDefault="00FF5CB1" w:rsidP="00FF5CB1">
      <w:pPr>
        <w:shd w:val="clear" w:color="auto" w:fill="FFFFFF"/>
        <w:spacing w:after="390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en-GB"/>
        </w:rPr>
        <w:t>“…As Bishop no words are adequate to express my regret and sorrow for any abuse perpetrated. My concern as Bishop is that someone may be suffering in silence, I say to you, do not suffer in silence…” </w:t>
      </w:r>
    </w:p>
    <w:p w14:paraId="7529065B" w14:textId="77777777" w:rsidR="00FF5CB1" w:rsidRPr="00FF5CB1" w:rsidRDefault="00FF5CB1" w:rsidP="00FF5CB1">
      <w:pPr>
        <w:shd w:val="clear" w:color="auto" w:fill="FFFFFF"/>
        <w:spacing w:after="390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Kildare and Leighlin Safeguarding Office provides an outreach and support service to those affected by abuse. This is a service for those who were abused by priests or others working for or on behalf of the Diocese and their families. The service provided includes:</w:t>
      </w:r>
    </w:p>
    <w:p w14:paraId="41E5C652" w14:textId="77777777" w:rsidR="00FF5CB1" w:rsidRPr="00FF5CB1" w:rsidRDefault="00FF5CB1" w:rsidP="00FF5CB1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Facilitating people to make complaints about child abuse</w:t>
      </w:r>
    </w:p>
    <w:p w14:paraId="26F61BF8" w14:textId="77777777" w:rsidR="00FF5CB1" w:rsidRPr="00FF5CB1" w:rsidRDefault="00FF5CB1" w:rsidP="00FF5CB1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Accessing counselling and other services for those who need and want such services</w:t>
      </w:r>
    </w:p>
    <w:p w14:paraId="4A9BCD50" w14:textId="77777777" w:rsidR="00FF5CB1" w:rsidRPr="00FF5CB1" w:rsidRDefault="00FF5CB1" w:rsidP="00FF5CB1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Informing them of the steps being taken to address their concerns</w:t>
      </w:r>
    </w:p>
    <w:p w14:paraId="76E3C1E5" w14:textId="7C749537" w:rsidR="00FF5CB1" w:rsidRPr="00FF5CB1" w:rsidRDefault="00FF5CB1" w:rsidP="00FF5CB1">
      <w:pPr>
        <w:numPr>
          <w:ilvl w:val="0"/>
          <w:numId w:val="1"/>
        </w:numPr>
        <w:shd w:val="clear" w:color="auto" w:fill="FFFFFF"/>
        <w:spacing w:before="100" w:beforeAutospacing="1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FF5CB1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Arranging, at an appropriate time, a pastoral meeting with Bishop Nulty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</w:r>
    </w:p>
    <w:p w14:paraId="52AE2D6D" w14:textId="3D33EC51" w:rsidR="00FF5CB1" w:rsidRDefault="00FF5CB1">
      <w:r w:rsidRPr="00FF5CB1">
        <w:rPr>
          <w:noProof/>
        </w:rPr>
        <w:drawing>
          <wp:inline distT="0" distB="0" distL="0" distR="0" wp14:anchorId="0493E60F" wp14:editId="60ECC89D">
            <wp:extent cx="5727700" cy="490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CB1" w:rsidSect="00D35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726E"/>
    <w:multiLevelType w:val="multilevel"/>
    <w:tmpl w:val="5BD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04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B1"/>
    <w:rsid w:val="00210002"/>
    <w:rsid w:val="0089707A"/>
    <w:rsid w:val="00D355C3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6AF7"/>
  <w15:chartTrackingRefBased/>
  <w15:docId w15:val="{B0E2D91D-DFA1-4D41-B41A-615E35D7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C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C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5C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F5CB1"/>
    <w:rPr>
      <w:b/>
      <w:bCs/>
    </w:rPr>
  </w:style>
  <w:style w:type="character" w:styleId="Emphasis">
    <w:name w:val="Emphasis"/>
    <w:basedOn w:val="DefaultParagraphFont"/>
    <w:uiPriority w:val="20"/>
    <w:qFormat/>
    <w:rsid w:val="00FF5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Siobain O'Brien</dc:creator>
  <cp:keywords/>
  <dc:description/>
  <cp:lastModifiedBy>Aisling Brennan</cp:lastModifiedBy>
  <cp:revision>2</cp:revision>
  <dcterms:created xsi:type="dcterms:W3CDTF">2022-08-19T11:18:00Z</dcterms:created>
  <dcterms:modified xsi:type="dcterms:W3CDTF">2022-08-19T11:18:00Z</dcterms:modified>
</cp:coreProperties>
</file>