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4F90" w14:textId="3342C36F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EA" w:rsidRPr="00B32FA2">
        <w:rPr>
          <w:rFonts w:ascii="Corbel" w:hAnsi="Corbel" w:cs="Arial"/>
          <w:b/>
          <w:color w:val="0070C0"/>
          <w:sz w:val="28"/>
          <w:szCs w:val="28"/>
        </w:rPr>
        <w:t>[SCHOOL NAME]</w:t>
      </w: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1C2613C2" w14:textId="6E3D5C8F" w:rsidR="006052EA" w:rsidRPr="00B32FA2" w:rsidRDefault="006052EA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 w:rsidR="00724143">
        <w:rPr>
          <w:rFonts w:ascii="Corbel" w:hAnsi="Corbel" w:cs="Arial"/>
          <w:bCs/>
          <w:color w:val="0070C0"/>
          <w:sz w:val="28"/>
          <w:szCs w:val="28"/>
        </w:rPr>
        <w:t>21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</w:t>
      </w:r>
      <w:r w:rsidR="00724143">
        <w:rPr>
          <w:rFonts w:ascii="Corbel" w:hAnsi="Corbel" w:cs="Arial"/>
          <w:bCs/>
          <w:color w:val="0070C0"/>
          <w:sz w:val="28"/>
          <w:szCs w:val="28"/>
        </w:rPr>
        <w:t>022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BD0C24E" w14:textId="77777777" w:rsidR="00B34968" w:rsidRPr="00B32FA2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3EDA6742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Pr="00B32FA2">
        <w:rPr>
          <w:rFonts w:ascii="Corbel" w:hAnsi="Corbel" w:cs="Arial"/>
          <w:color w:val="0070C0"/>
        </w:rPr>
        <w:t xml:space="preserve"> </w:t>
      </w:r>
      <w:r w:rsidR="00724143">
        <w:rPr>
          <w:rFonts w:ascii="Corbel" w:hAnsi="Corbel" w:cs="Arial"/>
          <w:color w:val="0070C0"/>
        </w:rPr>
        <w:t>2021</w:t>
      </w:r>
      <w:r w:rsidR="00416DF5">
        <w:rPr>
          <w:rFonts w:ascii="Corbel" w:hAnsi="Corbel" w:cs="Arial"/>
          <w:color w:val="0070C0"/>
        </w:rPr>
        <w:t xml:space="preserve"> – 2022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7F5D9D83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BE2AD1" w:rsidRPr="00D4625C">
        <w:rPr>
          <w:rStyle w:val="Hyperlink"/>
          <w:rFonts w:ascii="Corbel" w:hAnsi="Corbel" w:cs="Arial"/>
          <w:u w:val="none"/>
        </w:rPr>
        <w:t>school</w:t>
      </w:r>
      <w:r w:rsidR="00D4625C" w:rsidRPr="00D4625C">
        <w:rPr>
          <w:rStyle w:val="Hyperlink"/>
          <w:rFonts w:ascii="Corbel" w:hAnsi="Corbel" w:cs="Arial"/>
          <w:u w:val="none"/>
        </w:rPr>
        <w:t xml:space="preserve"> </w:t>
      </w:r>
      <w:r w:rsidR="00BE2AD1" w:rsidRPr="00D4625C">
        <w:rPr>
          <w:rStyle w:val="Hyperlink"/>
          <w:rFonts w:ascii="Corbel" w:hAnsi="Corbel" w:cs="Arial"/>
          <w:u w:val="none"/>
        </w:rPr>
        <w:t>website</w:t>
      </w:r>
      <w:r w:rsidR="00D4625C" w:rsidRPr="00D4625C">
        <w:rPr>
          <w:rStyle w:val="Hyperlink"/>
          <w:rFonts w:ascii="Corbel" w:hAnsi="Corbel" w:cs="Arial"/>
          <w:u w:val="none"/>
        </w:rPr>
        <w:t xml:space="preserve"> </w:t>
      </w:r>
      <w:r w:rsidR="00BE2AD1" w:rsidRPr="00D4625C">
        <w:rPr>
          <w:rStyle w:val="Hyperlink"/>
          <w:rFonts w:ascii="Corbel" w:hAnsi="Corbel" w:cs="Arial"/>
          <w:u w:val="none"/>
        </w:rPr>
        <w:t>address</w:t>
      </w:r>
    </w:p>
    <w:p w14:paraId="731DDBF4" w14:textId="5BB833FB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r w:rsidR="00182663" w:rsidRPr="00B32FA2">
        <w:rPr>
          <w:rFonts w:ascii="Corbel" w:hAnsi="Corbel" w:cs="Arial"/>
          <w:color w:val="0070C0"/>
        </w:rPr>
        <w:t>school email address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 writing to</w:t>
      </w:r>
      <w:r w:rsidR="00D4625C">
        <w:rPr>
          <w:rFonts w:ascii="Corbel" w:hAnsi="Corbel" w:cs="Arial"/>
        </w:rPr>
        <w:t xml:space="preserve"> </w:t>
      </w:r>
      <w:r w:rsidR="00182663" w:rsidRPr="00B32FA2">
        <w:rPr>
          <w:rFonts w:ascii="Corbel" w:hAnsi="Corbel" w:cs="Arial"/>
          <w:color w:val="0070C0"/>
        </w:rPr>
        <w:t>school office address</w:t>
      </w:r>
    </w:p>
    <w:p w14:paraId="5B8C0F8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244C0AA1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Pr="00A72B17">
        <w:rPr>
          <w:rFonts w:ascii="Corbel" w:hAnsi="Corbel" w:cs="Arial"/>
          <w:b/>
          <w:smallCaps/>
          <w:color w:val="0070C0"/>
          <w:sz w:val="24"/>
          <w:szCs w:val="24"/>
        </w:rPr>
        <w:t>[insert school year concerned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] 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77777777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[insert school year concerned]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02E94514" w14:textId="7B85734F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 w:rsidR="00B32FA2"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 w:rsidR="00B32FA2"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40D13CA7" w14:textId="77777777" w:rsidR="00BE2AD1" w:rsidRPr="00BE2AD1" w:rsidRDefault="00BE2AD1" w:rsidP="00BE2AD1">
      <w:pPr>
        <w:pStyle w:val="NoSpacing"/>
      </w:pPr>
    </w:p>
    <w:p w14:paraId="195E858C" w14:textId="77777777" w:rsidR="00416DF5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0070C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416DF5">
        <w:rPr>
          <w:rFonts w:ascii="Corbel" w:hAnsi="Corbel" w:cs="Arial"/>
          <w:b/>
          <w:color w:val="0070C0"/>
          <w:sz w:val="24"/>
          <w:szCs w:val="24"/>
        </w:rPr>
        <w:t>2021-202</w:t>
      </w:r>
    </w:p>
    <w:p w14:paraId="3610BBCB" w14:textId="60042078" w:rsidR="00182663" w:rsidRPr="00B32FA2" w:rsidRDefault="00416DF5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416DF5">
        <w:rPr>
          <w:rFonts w:ascii="Corbel" w:hAnsi="Corbel" w:cs="Arial"/>
          <w:bCs/>
          <w:i/>
          <w:iCs/>
          <w:color w:val="FF0000"/>
          <w:sz w:val="24"/>
          <w:szCs w:val="24"/>
        </w:rPr>
        <w:t>(this section can be deleted if not applicable)</w:t>
      </w:r>
    </w:p>
    <w:p w14:paraId="3B012E84" w14:textId="77777777" w:rsidR="00182663" w:rsidRPr="00B32FA2" w:rsidRDefault="00182663" w:rsidP="00770F3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6052EA" w:rsidRPr="00B32FA2">
        <w:rPr>
          <w:rFonts w:ascii="Corbel" w:hAnsi="Corbel" w:cs="Arial"/>
          <w:color w:val="385623" w:themeColor="accent6" w:themeShade="80"/>
        </w:rPr>
        <w:t>s</w:t>
      </w:r>
      <w:r w:rsidRPr="00B32FA2">
        <w:rPr>
          <w:rFonts w:ascii="Corbel" w:hAnsi="Corbel" w:cs="Arial"/>
          <w:color w:val="385623" w:themeColor="accent6" w:themeShade="80"/>
        </w:rPr>
        <w:t xml:space="preserve"> for children with</w:t>
      </w:r>
      <w:r w:rsidRPr="00B32FA2">
        <w:rPr>
          <w:rFonts w:ascii="Corbel" w:hAnsi="Corbel" w:cs="Arial"/>
          <w:color w:val="0070C0"/>
        </w:rPr>
        <w:t xml:space="preserve"> [insert details of category/categories </w:t>
      </w:r>
      <w:r w:rsidR="006052EA" w:rsidRPr="00B32FA2">
        <w:rPr>
          <w:rFonts w:ascii="Corbel" w:hAnsi="Corbel" w:cs="Arial"/>
          <w:color w:val="0070C0"/>
        </w:rPr>
        <w:t xml:space="preserve">of SEN </w:t>
      </w:r>
      <w:r w:rsidRPr="00B32FA2">
        <w:rPr>
          <w:rFonts w:ascii="Corbel" w:hAnsi="Corbel" w:cs="Arial"/>
          <w:color w:val="0070C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B32FA2" w14:paraId="42C5121B" w14:textId="77777777" w:rsidTr="009A07C6">
        <w:tc>
          <w:tcPr>
            <w:tcW w:w="7088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33C138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5B2501" w:rsidRPr="00B32FA2" w14:paraId="52083E62" w14:textId="77777777" w:rsidTr="00D6624D">
        <w:trPr>
          <w:trHeight w:val="455"/>
        </w:trPr>
        <w:tc>
          <w:tcPr>
            <w:tcW w:w="7088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4BB0A073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5B2501" w:rsidRPr="00B32FA2" w14:paraId="75545F68" w14:textId="77777777" w:rsidTr="009A07C6">
        <w:tc>
          <w:tcPr>
            <w:tcW w:w="7088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ECB123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5B2501" w:rsidRPr="00B32FA2" w14:paraId="5DC276BF" w14:textId="77777777" w:rsidTr="00D6624D">
        <w:trPr>
          <w:trHeight w:val="445"/>
        </w:trPr>
        <w:tc>
          <w:tcPr>
            <w:tcW w:w="7088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C763454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14:paraId="08525D86" w14:textId="77777777" w:rsidR="005B2501" w:rsidRPr="00B32FA2" w:rsidRDefault="00861793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14:paraId="5ADA92E1" w14:textId="4A08DFFD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lastRenderedPageBreak/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Pr="00B32FA2">
        <w:rPr>
          <w:rFonts w:ascii="Corbel" w:hAnsi="Corbel" w:cs="Arial"/>
          <w:b/>
          <w:smallCaps/>
          <w:color w:val="0070C0"/>
          <w:sz w:val="24"/>
          <w:szCs w:val="24"/>
        </w:rPr>
        <w:t>[insert school year concerned]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5185BA89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AC860C" w14:textId="77777777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24C5249C" w:rsidR="005B2501" w:rsidRPr="00416DF5" w:rsidRDefault="005B2501" w:rsidP="00416DF5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  <w:color w:val="385623" w:themeColor="accent6" w:themeShade="80"/>
                <w:sz w:val="24"/>
                <w:szCs w:val="24"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 [insert category or categories of SEN catered for in the special class is</w:t>
            </w:r>
            <w:r w:rsidR="00416DF5">
              <w:rPr>
                <w:rFonts w:ascii="Corbel" w:hAnsi="Corbel" w:cs="Arial"/>
              </w:rPr>
              <w:t xml:space="preserve"> </w:t>
            </w:r>
            <w:r w:rsidR="00416DF5" w:rsidRPr="00416DF5">
              <w:rPr>
                <w:rFonts w:ascii="Corbel" w:hAnsi="Corbel" w:cs="Arial"/>
                <w:bCs/>
                <w:i/>
                <w:iCs/>
                <w:color w:val="FF0000"/>
                <w:sz w:val="24"/>
                <w:szCs w:val="24"/>
              </w:rPr>
              <w:t>(this section can be deleted if not applicable)</w:t>
            </w:r>
          </w:p>
        </w:tc>
        <w:tc>
          <w:tcPr>
            <w:tcW w:w="1650" w:type="dxa"/>
          </w:tcPr>
          <w:p w14:paraId="6950657E" w14:textId="77777777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467334FA" w14:textId="77777777" w:rsidR="005B2501" w:rsidRPr="00B32FA2" w:rsidRDefault="005B2501" w:rsidP="009A07C6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>(</w:t>
      </w:r>
      <w:r w:rsidRPr="00B32FA2">
        <w:rPr>
          <w:rFonts w:ascii="Corbel" w:hAnsi="Corbel" w:cs="Arial"/>
          <w:b/>
          <w:i/>
          <w:iCs/>
          <w:color w:val="0070C0"/>
        </w:rPr>
        <w:t>*Note:</w:t>
      </w:r>
      <w:r w:rsidRPr="00B32FA2">
        <w:rPr>
          <w:rFonts w:ascii="Corbel" w:hAnsi="Corbel" w:cs="Arial"/>
          <w:i/>
          <w:iCs/>
          <w:color w:val="0070C0"/>
        </w:rPr>
        <w:t xml:space="preserve"> If school has a number of classes that cater for different categories of SEN, details of the numbers of places for each </w:t>
      </w:r>
      <w:r w:rsidR="00AF06A8" w:rsidRPr="00B32FA2">
        <w:rPr>
          <w:rFonts w:ascii="Corbel" w:hAnsi="Corbel" w:cs="Arial"/>
          <w:i/>
          <w:iCs/>
          <w:color w:val="0070C0"/>
        </w:rPr>
        <w:t xml:space="preserve">SEN </w:t>
      </w:r>
      <w:r w:rsidRPr="00B32FA2">
        <w:rPr>
          <w:rFonts w:ascii="Corbel" w:hAnsi="Corbel" w:cs="Arial"/>
          <w:i/>
          <w:iCs/>
          <w:color w:val="0070C0"/>
        </w:rPr>
        <w:t>class must be provided)</w:t>
      </w:r>
    </w:p>
    <w:p w14:paraId="4CC42586" w14:textId="77777777" w:rsidR="00BE2AD1" w:rsidRPr="00416DF5" w:rsidRDefault="00BE2AD1" w:rsidP="009A07C6">
      <w:pPr>
        <w:spacing w:line="276" w:lineRule="auto"/>
        <w:jc w:val="both"/>
        <w:rPr>
          <w:rFonts w:ascii="Corbel" w:hAnsi="Corbel" w:cs="Arial"/>
          <w:color w:val="FF0000"/>
        </w:rPr>
      </w:pPr>
      <w:r w:rsidRPr="00416DF5">
        <w:rPr>
          <w:rFonts w:ascii="Corbel" w:hAnsi="Corbel" w:cs="Arial"/>
          <w:color w:val="FF0000"/>
        </w:rPr>
        <w:t>The following text applies only to schools that made offers of school places in respect of the 2021/22 school year and those offers that were accepted prior to 1 February 2020. It should be deleted in all other cases.</w:t>
      </w:r>
    </w:p>
    <w:p w14:paraId="0A4A1CA8" w14:textId="64202E15" w:rsidR="00770F3B" w:rsidRPr="00B32FA2" w:rsidRDefault="009A07C6" w:rsidP="00B32FA2">
      <w:pPr>
        <w:spacing w:line="276" w:lineRule="auto"/>
        <w:jc w:val="both"/>
        <w:rPr>
          <w:rFonts w:ascii="Corbel" w:hAnsi="Corbel" w:cs="Times New Roman"/>
          <w:b/>
          <w:color w:val="0070C0"/>
        </w:rPr>
      </w:pPr>
      <w:r w:rsidRPr="00B32FA2">
        <w:rPr>
          <w:rFonts w:ascii="Corbel" w:hAnsi="Corbel" w:cs="Arial"/>
          <w:color w:val="0070C0"/>
        </w:rPr>
        <w:t xml:space="preserve">[School Name] </w:t>
      </w:r>
      <w:r w:rsidRPr="00B32FA2">
        <w:rPr>
          <w:rFonts w:ascii="Corbel" w:hAnsi="Corbel" w:cs="Arial"/>
        </w:rPr>
        <w:t xml:space="preserve">has made offers of school placement which have been accepted prior to the commencement of Section 62 of the Education (Admission to Schools) </w:t>
      </w:r>
      <w:r w:rsidR="00AF06A8" w:rsidRPr="00B32FA2">
        <w:rPr>
          <w:rFonts w:ascii="Corbel" w:hAnsi="Corbel" w:cs="Arial"/>
        </w:rPr>
        <w:t xml:space="preserve">2018 </w:t>
      </w:r>
      <w:r w:rsidRPr="00B32FA2">
        <w:rPr>
          <w:rFonts w:ascii="Corbel" w:hAnsi="Corbel" w:cs="Arial"/>
        </w:rPr>
        <w:t>on 1 February 2020, the number of those places offered and accepted for</w:t>
      </w:r>
      <w:r w:rsidR="00C71F97" w:rsidRPr="00B32FA2">
        <w:rPr>
          <w:rFonts w:ascii="Corbel" w:hAnsi="Corbel" w:cs="Arial"/>
          <w:color w:val="0070C0"/>
        </w:rPr>
        <w:t xml:space="preserve"> junior </w:t>
      </w:r>
      <w:r w:rsidR="00B32FA2" w:rsidRPr="00B32FA2">
        <w:rPr>
          <w:rFonts w:ascii="Corbel" w:hAnsi="Corbel" w:cs="Arial"/>
          <w:color w:val="0070C0"/>
        </w:rPr>
        <w:t>infant’s</w:t>
      </w:r>
      <w:r w:rsidR="00C71F97" w:rsidRPr="00B32FA2">
        <w:rPr>
          <w:rFonts w:ascii="Corbel" w:hAnsi="Corbel" w:cs="Arial"/>
          <w:color w:val="0070C0"/>
        </w:rPr>
        <w:t xml:space="preserve"> intake group </w:t>
      </w:r>
      <w:r w:rsidR="00AF06A8" w:rsidRPr="00B32FA2">
        <w:rPr>
          <w:rFonts w:ascii="Corbel" w:hAnsi="Corbel" w:cs="Arial"/>
          <w:color w:val="0070C0"/>
        </w:rPr>
        <w:t>for</w:t>
      </w:r>
      <w:r w:rsidR="00C71F97" w:rsidRPr="00B32FA2">
        <w:rPr>
          <w:rFonts w:ascii="Corbel" w:hAnsi="Corbel" w:cs="Arial"/>
          <w:color w:val="0070C0"/>
        </w:rPr>
        <w:t xml:space="preserve"> 20XX/20XX</w:t>
      </w:r>
      <w:r w:rsidRPr="00B32FA2">
        <w:rPr>
          <w:rFonts w:ascii="Corbel" w:hAnsi="Corbel" w:cs="Arial"/>
          <w:color w:val="0070C0"/>
        </w:rPr>
        <w:t xml:space="preserve"> is:  </w:t>
      </w: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44695B22" w14:textId="3C6C867A" w:rsidR="00770F3B" w:rsidRPr="00B32FA2" w:rsidRDefault="00B32FA2" w:rsidP="00770F3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2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- </w:t>
      </w:r>
      <w:r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dmissions to the </w:t>
      </w:r>
      <w:r w:rsidR="006F3D8A" w:rsidRPr="00B32FA2">
        <w:rPr>
          <w:rFonts w:ascii="Corbel" w:hAnsi="Corbel" w:cs="Arial"/>
          <w:b/>
          <w:smallCaps/>
          <w:color w:val="0070C0"/>
          <w:sz w:val="24"/>
          <w:szCs w:val="24"/>
        </w:rPr>
        <w:t xml:space="preserve">[insert previous school year] </w:t>
      </w:r>
    </w:p>
    <w:p w14:paraId="18DA065D" w14:textId="335257B1" w:rsidR="009A07C6" w:rsidRPr="00B32FA2" w:rsidRDefault="00770F3B" w:rsidP="00770F3B">
      <w:pPr>
        <w:pStyle w:val="NoSpacing"/>
        <w:rPr>
          <w:rFonts w:ascii="Corbel" w:hAnsi="Corbel"/>
        </w:rPr>
      </w:pPr>
      <w:r w:rsidRPr="00416DF5">
        <w:rPr>
          <w:rFonts w:ascii="Corbel" w:hAnsi="Corbel"/>
          <w:noProof/>
          <w:color w:val="FF0000"/>
          <w:lang w:eastAsia="en-I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5E8D2C" wp14:editId="565AB8D5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62D8" w14:textId="29AA4875" w:rsidR="005B2501" w:rsidRPr="00B32FA2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Junior Infants/Special Class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</w:t>
                            </w:r>
                            <w:r w:rsidR="00416DF5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6DF5">
                              <w:rPr>
                                <w:rFonts w:ascii="Corbel" w:hAnsi="Corbe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2020-2021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7380B888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8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0DF462D8" w14:textId="29AA4875" w:rsidR="005B2501" w:rsidRPr="00B32FA2" w:rsidRDefault="005B2501" w:rsidP="005B2501">
                      <w:pPr>
                        <w:spacing w:line="240" w:lineRule="auto"/>
                        <w:jc w:val="center"/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Junior Infants/Special Class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for the</w:t>
                      </w:r>
                      <w:r w:rsidR="00416DF5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416DF5">
                        <w:rPr>
                          <w:rFonts w:ascii="Corbel" w:hAnsi="Corbe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2020-2021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7380B888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416DF5">
        <w:rPr>
          <w:rFonts w:ascii="Corbel" w:hAnsi="Corbel"/>
          <w:color w:val="FF0000"/>
        </w:rPr>
        <w:t>(</w:t>
      </w:r>
      <w:r w:rsidR="005B2501" w:rsidRPr="00416DF5">
        <w:rPr>
          <w:rFonts w:ascii="Corbel" w:hAnsi="Corbel"/>
          <w:i/>
          <w:iCs/>
          <w:color w:val="FF0000"/>
        </w:rPr>
        <w:t xml:space="preserve">This section should only be completed if your school intake group/special class was oversubscribed in the </w:t>
      </w:r>
      <w:r w:rsidR="005B2501" w:rsidRPr="00416DF5">
        <w:rPr>
          <w:rFonts w:ascii="Corbel" w:hAnsi="Corbel"/>
          <w:i/>
          <w:iCs/>
          <w:color w:val="FF0000"/>
          <w:u w:val="single"/>
        </w:rPr>
        <w:t>previous</w:t>
      </w:r>
      <w:r w:rsidR="005B2501" w:rsidRPr="00416DF5">
        <w:rPr>
          <w:rFonts w:ascii="Corbel" w:hAnsi="Corbel"/>
          <w:i/>
          <w:iCs/>
          <w:color w:val="FF0000"/>
        </w:rPr>
        <w:t xml:space="preserve"> school year</w:t>
      </w:r>
      <w:r w:rsidR="00416DF5">
        <w:rPr>
          <w:rFonts w:ascii="Corbel" w:hAnsi="Corbel"/>
          <w:i/>
          <w:iCs/>
          <w:color w:val="FF0000"/>
        </w:rPr>
        <w:t xml:space="preserve"> and can be deleted if not relevant</w:t>
      </w:r>
      <w:r w:rsidR="006F3D8A" w:rsidRPr="00416DF5">
        <w:rPr>
          <w:rFonts w:ascii="Corbel" w:hAnsi="Corbel"/>
          <w:i/>
          <w:iCs/>
          <w:color w:val="FF0000"/>
        </w:rPr>
        <w:t>)</w:t>
      </w:r>
    </w:p>
    <w:p w14:paraId="7F32DD8C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5D6A33CD" w14:textId="37ED3B94" w:rsidR="00AF06A8" w:rsidRPr="00B32FA2" w:rsidRDefault="006052EA" w:rsidP="00182663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 xml:space="preserve">In respect of the </w:t>
      </w:r>
      <w:r w:rsidR="00416DF5">
        <w:rPr>
          <w:rFonts w:ascii="Corbel" w:hAnsi="Corbel" w:cs="Arial"/>
          <w:color w:val="0070C0"/>
        </w:rPr>
        <w:t>2020</w:t>
      </w:r>
      <w:r w:rsidR="00AF06A8" w:rsidRPr="00B32FA2">
        <w:rPr>
          <w:rFonts w:ascii="Corbel" w:hAnsi="Corbel" w:cs="Arial"/>
        </w:rPr>
        <w:t>s</w:t>
      </w:r>
      <w:r w:rsidR="00416DF5">
        <w:rPr>
          <w:rFonts w:ascii="Corbel" w:hAnsi="Corbel" w:cs="Arial"/>
        </w:rPr>
        <w:t xml:space="preserve"> 2021 </w:t>
      </w:r>
      <w:r w:rsidR="00AF06A8" w:rsidRPr="00B32FA2">
        <w:rPr>
          <w:rFonts w:ascii="Corbel" w:hAnsi="Corbel" w:cs="Arial"/>
        </w:rPr>
        <w:t>chool year</w:t>
      </w:r>
      <w:r w:rsidRPr="00B32FA2">
        <w:rPr>
          <w:rFonts w:ascii="Corbel" w:hAnsi="Corbel" w:cs="Arial"/>
        </w:rPr>
        <w:t xml:space="preserve">, the </w:t>
      </w:r>
      <w:r w:rsidR="00AF06A8" w:rsidRPr="00B32FA2">
        <w:rPr>
          <w:rFonts w:ascii="Corbel" w:hAnsi="Corbel" w:cs="Arial"/>
        </w:rPr>
        <w:t xml:space="preserve">total </w:t>
      </w:r>
      <w:r w:rsidRPr="00B32FA2">
        <w:rPr>
          <w:rFonts w:ascii="Corbel" w:hAnsi="Corbe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B32FA2" w14:paraId="40C9CAE7" w14:textId="77777777" w:rsidTr="00D76D93">
        <w:tc>
          <w:tcPr>
            <w:tcW w:w="9634" w:type="dxa"/>
            <w:gridSpan w:val="2"/>
          </w:tcPr>
          <w:p w14:paraId="4E5227B3" w14:textId="77777777" w:rsidR="00AF06A8" w:rsidRPr="00B32FA2" w:rsidRDefault="00AF06A8" w:rsidP="00255E0D">
            <w:pPr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  <w:b/>
              </w:rPr>
              <w:t>Breakdown of places allocated for the xx/xx school year:</w:t>
            </w:r>
          </w:p>
        </w:tc>
      </w:tr>
      <w:tr w:rsidR="00F20B3C" w:rsidRPr="00B32FA2" w14:paraId="642BAFDB" w14:textId="77777777" w:rsidTr="00255E0D">
        <w:tc>
          <w:tcPr>
            <w:tcW w:w="4508" w:type="dxa"/>
          </w:tcPr>
          <w:p w14:paraId="1879E7B2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</w:tcPr>
          <w:p w14:paraId="17BA6119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</w:p>
        </w:tc>
      </w:tr>
      <w:tr w:rsidR="00F20B3C" w:rsidRPr="00B32FA2" w14:paraId="603DA247" w14:textId="77777777" w:rsidTr="00255E0D">
        <w:tc>
          <w:tcPr>
            <w:tcW w:w="4508" w:type="dxa"/>
          </w:tcPr>
          <w:p w14:paraId="7B06521A" w14:textId="77777777" w:rsidR="00F20B3C" w:rsidRPr="00B32FA2" w:rsidRDefault="00F20B3C" w:rsidP="00255E0D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</w:tcPr>
          <w:p w14:paraId="3C889EB7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</w:p>
        </w:tc>
      </w:tr>
      <w:tr w:rsidR="00F20B3C" w:rsidRPr="00B32FA2" w14:paraId="1F98E78F" w14:textId="77777777" w:rsidTr="00255E0D">
        <w:tc>
          <w:tcPr>
            <w:tcW w:w="4508" w:type="dxa"/>
          </w:tcPr>
          <w:p w14:paraId="378768CB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60CBF5E8" w14:textId="77777777" w:rsidR="00F20B3C" w:rsidRPr="00B32FA2" w:rsidRDefault="00BE2AD1" w:rsidP="00255E0D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A description of each criterion used and the number of places offered and accepted under that criterion must be entered here.</w:t>
            </w:r>
          </w:p>
          <w:p w14:paraId="0BA5AE09" w14:textId="77777777" w:rsidR="00BE2AD1" w:rsidRPr="00B32FA2" w:rsidRDefault="00BE2AD1" w:rsidP="00255E0D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Example, as follows:</w:t>
            </w:r>
          </w:p>
          <w:p w14:paraId="6E124032" w14:textId="77777777" w:rsidR="00BE2AD1" w:rsidRPr="00B32FA2" w:rsidRDefault="00BE2AD1" w:rsidP="00BE2AD1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Criterion One: Applicants living in the catchment area – 40 places offered, 38 places accepted.</w:t>
            </w:r>
          </w:p>
          <w:p w14:paraId="4D35AF75" w14:textId="77777777" w:rsidR="00BE2AD1" w:rsidRPr="00B32FA2" w:rsidRDefault="00BE2AD1" w:rsidP="00BE2AD1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B32FA2" w14:paraId="6C852102" w14:textId="77777777" w:rsidTr="00255E0D">
        <w:tc>
          <w:tcPr>
            <w:tcW w:w="4508" w:type="dxa"/>
          </w:tcPr>
          <w:p w14:paraId="47F81A70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</w:tcPr>
          <w:p w14:paraId="141B0B17" w14:textId="77777777" w:rsidR="00F20B3C" w:rsidRPr="00B32FA2" w:rsidRDefault="00F20B3C" w:rsidP="00255E0D">
            <w:pPr>
              <w:jc w:val="both"/>
              <w:rPr>
                <w:rFonts w:ascii="Corbel" w:hAnsi="Corbel" w:cs="Arial"/>
              </w:rPr>
            </w:pPr>
          </w:p>
        </w:tc>
      </w:tr>
      <w:tr w:rsidR="00F20B3C" w:rsidRPr="00B32FA2" w14:paraId="28EB414B" w14:textId="77777777" w:rsidTr="00255E0D">
        <w:tc>
          <w:tcPr>
            <w:tcW w:w="4508" w:type="dxa"/>
          </w:tcPr>
          <w:p w14:paraId="4A5037A5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273A0C4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</w:p>
        </w:tc>
      </w:tr>
    </w:tbl>
    <w:p w14:paraId="643495AA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BF376" w14:textId="77777777" w:rsidR="002A74BD" w:rsidRDefault="002A74BD" w:rsidP="004A61E6">
      <w:pPr>
        <w:spacing w:after="0" w:line="240" w:lineRule="auto"/>
      </w:pPr>
      <w:r>
        <w:separator/>
      </w:r>
    </w:p>
  </w:endnote>
  <w:endnote w:type="continuationSeparator" w:id="0">
    <w:p w14:paraId="6B5689EE" w14:textId="77777777" w:rsidR="002A74BD" w:rsidRDefault="002A74B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0E2C" w14:textId="77777777" w:rsidR="002A74BD" w:rsidRDefault="002A74BD" w:rsidP="004A61E6">
      <w:pPr>
        <w:spacing w:after="0" w:line="240" w:lineRule="auto"/>
      </w:pPr>
      <w:r>
        <w:separator/>
      </w:r>
    </w:p>
  </w:footnote>
  <w:footnote w:type="continuationSeparator" w:id="0">
    <w:p w14:paraId="69DE2B8B" w14:textId="77777777" w:rsidR="002A74BD" w:rsidRDefault="002A74B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8067A"/>
    <w:rsid w:val="000C45DC"/>
    <w:rsid w:val="00182663"/>
    <w:rsid w:val="002610FA"/>
    <w:rsid w:val="00291BED"/>
    <w:rsid w:val="002A74BD"/>
    <w:rsid w:val="002B2FBB"/>
    <w:rsid w:val="003F7337"/>
    <w:rsid w:val="00416DF5"/>
    <w:rsid w:val="00435AE7"/>
    <w:rsid w:val="004A61E6"/>
    <w:rsid w:val="005B2501"/>
    <w:rsid w:val="006052EA"/>
    <w:rsid w:val="00635510"/>
    <w:rsid w:val="00656C6F"/>
    <w:rsid w:val="006C587D"/>
    <w:rsid w:val="006F0305"/>
    <w:rsid w:val="006F3D8A"/>
    <w:rsid w:val="00724143"/>
    <w:rsid w:val="00770F3B"/>
    <w:rsid w:val="00827610"/>
    <w:rsid w:val="00861793"/>
    <w:rsid w:val="008B52D5"/>
    <w:rsid w:val="00997639"/>
    <w:rsid w:val="009A07C6"/>
    <w:rsid w:val="009D438C"/>
    <w:rsid w:val="00A23921"/>
    <w:rsid w:val="00A72B17"/>
    <w:rsid w:val="00A77F24"/>
    <w:rsid w:val="00AB3D50"/>
    <w:rsid w:val="00AE111F"/>
    <w:rsid w:val="00AF06A8"/>
    <w:rsid w:val="00B32FA2"/>
    <w:rsid w:val="00B34968"/>
    <w:rsid w:val="00B55A19"/>
    <w:rsid w:val="00BE2AD1"/>
    <w:rsid w:val="00C31C4D"/>
    <w:rsid w:val="00C32D01"/>
    <w:rsid w:val="00C71F97"/>
    <w:rsid w:val="00D4625C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E0EAC-6497-4260-ACDC-B91DF275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2020-10-13T08:27:00Z</dcterms:created>
  <dcterms:modified xsi:type="dcterms:W3CDTF">2020-10-13T08:30:00Z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