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BB4D2" w14:textId="44AE8D73" w:rsidR="00A22612" w:rsidRDefault="00F428EF" w:rsidP="00786FA0">
      <w:pPr>
        <w:jc w:val="center"/>
        <w:rPr>
          <w:b/>
          <w:sz w:val="32"/>
          <w:szCs w:val="32"/>
          <w:u w:val="single"/>
          <w:lang w:val="en-I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6AF99EE" wp14:editId="1E4E11F1">
            <wp:simplePos x="0" y="0"/>
            <wp:positionH relativeFrom="column">
              <wp:posOffset>-257810</wp:posOffset>
            </wp:positionH>
            <wp:positionV relativeFrom="paragraph">
              <wp:posOffset>-220345</wp:posOffset>
            </wp:positionV>
            <wp:extent cx="828675" cy="8007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FA0">
        <w:rPr>
          <w:b/>
          <w:sz w:val="32"/>
          <w:szCs w:val="32"/>
          <w:u w:val="single"/>
          <w:lang w:val="en-IE"/>
        </w:rPr>
        <w:t>Assembly / Class Reflection for the month of</w:t>
      </w:r>
      <w:r w:rsidR="002D5E82" w:rsidRPr="003D0468">
        <w:rPr>
          <w:b/>
          <w:sz w:val="32"/>
          <w:szCs w:val="32"/>
          <w:u w:val="single"/>
          <w:lang w:val="en-IE"/>
        </w:rPr>
        <w:t xml:space="preserve"> November:</w:t>
      </w:r>
    </w:p>
    <w:p w14:paraId="77754FAA" w14:textId="6E392985" w:rsidR="00786FA0" w:rsidRPr="00786FA0" w:rsidRDefault="00786FA0" w:rsidP="00786FA0">
      <w:pPr>
        <w:jc w:val="center"/>
        <w:rPr>
          <w:i/>
          <w:sz w:val="32"/>
          <w:szCs w:val="32"/>
          <w:lang w:val="en-IE"/>
        </w:rPr>
      </w:pPr>
      <w:r w:rsidRPr="00786FA0">
        <w:rPr>
          <w:i/>
          <w:sz w:val="32"/>
          <w:szCs w:val="32"/>
          <w:lang w:val="en-IE"/>
        </w:rPr>
        <w:t>(Light candle in sacred space.)</w:t>
      </w:r>
    </w:p>
    <w:p w14:paraId="6FC44F42" w14:textId="0D9F99C2" w:rsidR="002D5E82" w:rsidRPr="003D0468" w:rsidRDefault="002D5E82" w:rsidP="003D0468">
      <w:pPr>
        <w:jc w:val="center"/>
        <w:rPr>
          <w:b/>
          <w:sz w:val="32"/>
          <w:szCs w:val="32"/>
          <w:u w:val="single"/>
          <w:lang w:val="en-IE"/>
        </w:rPr>
      </w:pPr>
    </w:p>
    <w:p w14:paraId="74EBBCE9" w14:textId="12F86274" w:rsidR="002D5E82" w:rsidRPr="00F428EF" w:rsidRDefault="00C25193">
      <w:pPr>
        <w:rPr>
          <w:rFonts w:ascii="Arial" w:hAnsi="Arial" w:cs="Arial"/>
          <w:sz w:val="28"/>
          <w:szCs w:val="28"/>
          <w:lang w:val="en-IE"/>
        </w:rPr>
      </w:pPr>
      <w:r w:rsidRPr="00F428EF">
        <w:rPr>
          <w:rFonts w:ascii="Arial" w:hAnsi="Arial" w:cs="Arial"/>
          <w:sz w:val="28"/>
          <w:szCs w:val="28"/>
          <w:lang w:val="en-IE"/>
        </w:rPr>
        <w:t>During mid-term the Church celebrated two major feast days.  All Saints’ Day on 1</w:t>
      </w:r>
      <w:r w:rsidRPr="00F428EF">
        <w:rPr>
          <w:rFonts w:ascii="Arial" w:hAnsi="Arial" w:cs="Arial"/>
          <w:sz w:val="28"/>
          <w:szCs w:val="28"/>
          <w:vertAlign w:val="superscript"/>
          <w:lang w:val="en-IE"/>
        </w:rPr>
        <w:t>st</w:t>
      </w:r>
      <w:r w:rsidRPr="00F428EF">
        <w:rPr>
          <w:rFonts w:ascii="Arial" w:hAnsi="Arial" w:cs="Arial"/>
          <w:sz w:val="28"/>
          <w:szCs w:val="28"/>
          <w:lang w:val="en-IE"/>
        </w:rPr>
        <w:t xml:space="preserve"> November and All Souls’ Day</w:t>
      </w:r>
      <w:r w:rsidR="00EB2D69" w:rsidRPr="00F428EF">
        <w:rPr>
          <w:rFonts w:ascii="Arial" w:hAnsi="Arial" w:cs="Arial"/>
          <w:sz w:val="28"/>
          <w:szCs w:val="28"/>
          <w:lang w:val="en-IE"/>
        </w:rPr>
        <w:t xml:space="preserve"> on 2</w:t>
      </w:r>
      <w:r w:rsidR="00EB2D69" w:rsidRPr="00F428EF">
        <w:rPr>
          <w:rFonts w:ascii="Arial" w:hAnsi="Arial" w:cs="Arial"/>
          <w:sz w:val="28"/>
          <w:szCs w:val="28"/>
          <w:vertAlign w:val="superscript"/>
          <w:lang w:val="en-IE"/>
        </w:rPr>
        <w:t>nd</w:t>
      </w:r>
      <w:r w:rsidR="00EB2D69" w:rsidRPr="00F428EF">
        <w:rPr>
          <w:rFonts w:ascii="Arial" w:hAnsi="Arial" w:cs="Arial"/>
          <w:sz w:val="28"/>
          <w:szCs w:val="28"/>
          <w:lang w:val="en-IE"/>
        </w:rPr>
        <w:t xml:space="preserve"> November.</w:t>
      </w:r>
    </w:p>
    <w:p w14:paraId="56EF5044" w14:textId="77777777" w:rsidR="00EB2D69" w:rsidRPr="00F428EF" w:rsidRDefault="00EB2D69">
      <w:pPr>
        <w:rPr>
          <w:rFonts w:ascii="Arial" w:hAnsi="Arial" w:cs="Arial"/>
          <w:sz w:val="28"/>
          <w:szCs w:val="28"/>
          <w:lang w:val="en-IE"/>
        </w:rPr>
      </w:pPr>
    </w:p>
    <w:p w14:paraId="0B8E54C6" w14:textId="426A640C" w:rsidR="00EB2D69" w:rsidRPr="004E1F5F" w:rsidRDefault="00EB2D69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4E1F5F">
        <w:rPr>
          <w:sz w:val="28"/>
          <w:szCs w:val="28"/>
          <w:lang w:val="en-IE"/>
        </w:rPr>
        <w:t>T</w:t>
      </w:r>
      <w:r w:rsidRPr="004E1F5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he month of November is dedicated to remembering those we have loved who have died. Beginning </w:t>
      </w:r>
      <w:r w:rsidR="004E1F5F" w:rsidRPr="004E1F5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on the Feast of All Saints, </w:t>
      </w:r>
      <w:r w:rsidR="004E1F5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followed by the feast of All Souls, and for each day during</w:t>
      </w:r>
      <w:r w:rsidRPr="004E1F5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the month of November we give thanks for their presence in our lives and thank God for them.</w:t>
      </w:r>
      <w:r w:rsidR="004E1F5F" w:rsidRPr="004E1F5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 </w:t>
      </w:r>
    </w:p>
    <w:p w14:paraId="4AB81B4D" w14:textId="13FC2A6C" w:rsidR="004E1F5F" w:rsidRPr="004E1F5F" w:rsidRDefault="004E1F5F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14:paraId="120C95A2" w14:textId="4A7ECC68" w:rsidR="0075521B" w:rsidRDefault="004E1F5F" w:rsidP="0075521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E1F5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Most people find thinking about death difficult.  Having </w:t>
      </w:r>
      <w:r w:rsidR="00786FA0">
        <w:rPr>
          <w:rFonts w:ascii="Arial" w:hAnsi="Arial" w:cs="Arial"/>
          <w:color w:val="000000"/>
          <w:sz w:val="28"/>
          <w:szCs w:val="28"/>
          <w:shd w:val="clear" w:color="auto" w:fill="FFFFFF"/>
        </w:rPr>
        <w:t>a special time</w:t>
      </w:r>
      <w:r w:rsidRPr="004E1F5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to remember those who have died gives us an opportunity to think and speak about the people we have lost</w:t>
      </w:r>
      <w:r w:rsidR="00786FA0">
        <w:rPr>
          <w:rFonts w:ascii="Arial" w:hAnsi="Arial" w:cs="Arial"/>
          <w:color w:val="000000"/>
          <w:sz w:val="28"/>
          <w:szCs w:val="28"/>
          <w:shd w:val="clear" w:color="auto" w:fill="FFFFFF"/>
        </w:rPr>
        <w:t>.  T</w:t>
      </w:r>
      <w:r w:rsidR="0075521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hroughout </w:t>
      </w:r>
      <w:r w:rsidR="0075521B" w:rsidRPr="004E1F5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the month of </w:t>
      </w:r>
      <w:proofErr w:type="gramStart"/>
      <w:r w:rsidR="0075521B" w:rsidRPr="004E1F5F">
        <w:rPr>
          <w:rFonts w:ascii="Arial" w:hAnsi="Arial" w:cs="Arial"/>
          <w:color w:val="000000"/>
          <w:sz w:val="28"/>
          <w:szCs w:val="28"/>
          <w:shd w:val="clear" w:color="auto" w:fill="FFFFFF"/>
        </w:rPr>
        <w:t>November</w:t>
      </w:r>
      <w:proofErr w:type="gramEnd"/>
      <w:r w:rsidR="0075521B" w:rsidRPr="004E1F5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we can </w:t>
      </w:r>
      <w:r w:rsidR="002035D2">
        <w:rPr>
          <w:rFonts w:ascii="Arial" w:hAnsi="Arial" w:cs="Arial"/>
          <w:color w:val="000000"/>
          <w:sz w:val="28"/>
          <w:szCs w:val="28"/>
          <w:shd w:val="clear" w:color="auto" w:fill="FFFFFF"/>
        </w:rPr>
        <w:t>make a special effort to</w:t>
      </w:r>
      <w:r w:rsidR="00F428E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attend Mass or a remembrance prayer service, to </w:t>
      </w:r>
      <w:r w:rsidR="002035D2">
        <w:rPr>
          <w:rFonts w:ascii="Arial" w:hAnsi="Arial" w:cs="Arial"/>
          <w:color w:val="000000"/>
          <w:sz w:val="28"/>
          <w:szCs w:val="28"/>
          <w:shd w:val="clear" w:color="auto" w:fill="FFFFFF"/>
        </w:rPr>
        <w:t>visit the cemete</w:t>
      </w:r>
      <w:r w:rsidR="00F428EF">
        <w:rPr>
          <w:rFonts w:ascii="Arial" w:hAnsi="Arial" w:cs="Arial"/>
          <w:color w:val="000000"/>
          <w:sz w:val="28"/>
          <w:szCs w:val="28"/>
          <w:shd w:val="clear" w:color="auto" w:fill="FFFFFF"/>
        </w:rPr>
        <w:t>ry</w:t>
      </w:r>
      <w:r w:rsidR="002035D2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="0075521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to pray for their souls</w:t>
      </w:r>
      <w:r w:rsidR="0075521B" w:rsidRPr="004E1F5F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14:paraId="77BD3AA1" w14:textId="317F1CBD" w:rsidR="0075521B" w:rsidRDefault="0075521B" w:rsidP="0075521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747E4803" w14:textId="2776F0DE" w:rsidR="0075521B" w:rsidRDefault="0075521B" w:rsidP="0075521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Through his resurrection Jesus overcame the power of death.  As Christians, while we find it difficult when someone die</w:t>
      </w:r>
      <w:r w:rsidR="002035D2">
        <w:rPr>
          <w:rFonts w:ascii="Arial" w:hAnsi="Arial" w:cs="Arial"/>
          <w:color w:val="000000"/>
          <w:sz w:val="28"/>
          <w:szCs w:val="28"/>
          <w:shd w:val="clear" w:color="auto" w:fill="FFFFFF"/>
        </w:rPr>
        <w:t>s,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we are people of hope and look forward to the time when we too will see the face of God together with those we have loved and lost.</w:t>
      </w:r>
    </w:p>
    <w:p w14:paraId="32AD23C5" w14:textId="3742120F" w:rsidR="0075521B" w:rsidRDefault="0075521B" w:rsidP="0075521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7CBBACF3" w14:textId="22C3136B" w:rsidR="0075521B" w:rsidRDefault="0075521B" w:rsidP="0075521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Jesus told us:</w:t>
      </w:r>
    </w:p>
    <w:p w14:paraId="60A38513" w14:textId="77777777" w:rsidR="00786FA0" w:rsidRPr="00DD2A64" w:rsidRDefault="00786FA0" w:rsidP="00786FA0">
      <w:pPr>
        <w:ind w:firstLine="72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1CBFF4F3" w14:textId="77777777" w:rsidR="00786FA0" w:rsidRDefault="0075521B" w:rsidP="00786FA0">
      <w:pPr>
        <w:ind w:firstLine="72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“Do not let your hearts be troubled, </w:t>
      </w:r>
    </w:p>
    <w:p w14:paraId="2640A5A9" w14:textId="20E12478" w:rsidR="0075521B" w:rsidRDefault="0075521B" w:rsidP="00786FA0">
      <w:pPr>
        <w:ind w:firstLine="72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You trust in God, trust also in me.</w:t>
      </w:r>
    </w:p>
    <w:p w14:paraId="73A53E8D" w14:textId="77777777" w:rsidR="00786FA0" w:rsidRDefault="0075521B" w:rsidP="00786FA0">
      <w:pPr>
        <w:spacing w:line="276" w:lineRule="auto"/>
        <w:ind w:firstLine="720"/>
        <w:jc w:val="both"/>
        <w:rPr>
          <w:rFonts w:ascii="Arial" w:eastAsia="Calibri" w:hAnsi="Arial" w:cs="Arial"/>
          <w:sz w:val="28"/>
          <w:szCs w:val="28"/>
          <w:lang w:val="en-IE"/>
        </w:rPr>
      </w:pPr>
      <w:r w:rsidRPr="0075521B">
        <w:rPr>
          <w:rFonts w:ascii="Arial" w:eastAsia="Calibri" w:hAnsi="Arial" w:cs="Arial"/>
          <w:sz w:val="28"/>
          <w:szCs w:val="28"/>
          <w:lang w:val="en-IE"/>
        </w:rPr>
        <w:t xml:space="preserve">In my Father's house there are many places to live in; </w:t>
      </w:r>
    </w:p>
    <w:p w14:paraId="10A74609" w14:textId="57264EAE" w:rsidR="0075521B" w:rsidRPr="0075521B" w:rsidRDefault="0075521B" w:rsidP="00786FA0">
      <w:pPr>
        <w:spacing w:line="276" w:lineRule="auto"/>
        <w:ind w:firstLine="720"/>
        <w:jc w:val="both"/>
        <w:rPr>
          <w:rFonts w:ascii="Arial" w:eastAsia="Calibri" w:hAnsi="Arial" w:cs="Arial"/>
          <w:sz w:val="28"/>
          <w:szCs w:val="28"/>
          <w:lang w:val="en-IE"/>
        </w:rPr>
      </w:pPr>
      <w:r w:rsidRPr="0075521B">
        <w:rPr>
          <w:rFonts w:ascii="Arial" w:eastAsia="Calibri" w:hAnsi="Arial" w:cs="Arial"/>
          <w:sz w:val="28"/>
          <w:szCs w:val="28"/>
          <w:lang w:val="en-IE"/>
        </w:rPr>
        <w:t xml:space="preserve">otherwise I would have told you. </w:t>
      </w:r>
    </w:p>
    <w:p w14:paraId="1448F9CB" w14:textId="77777777" w:rsidR="00786FA0" w:rsidRDefault="0075521B" w:rsidP="00786FA0">
      <w:pPr>
        <w:spacing w:line="276" w:lineRule="auto"/>
        <w:ind w:firstLine="720"/>
        <w:jc w:val="both"/>
        <w:rPr>
          <w:rFonts w:ascii="Arial" w:eastAsia="Calibri" w:hAnsi="Arial" w:cs="Arial"/>
          <w:sz w:val="28"/>
          <w:szCs w:val="28"/>
          <w:lang w:val="en-IE"/>
        </w:rPr>
      </w:pPr>
      <w:r w:rsidRPr="0075521B">
        <w:rPr>
          <w:rFonts w:ascii="Arial" w:eastAsia="Calibri" w:hAnsi="Arial" w:cs="Arial"/>
          <w:sz w:val="28"/>
          <w:szCs w:val="28"/>
          <w:lang w:val="en-IE"/>
        </w:rPr>
        <w:t xml:space="preserve">I am going now to prepare a place for you, </w:t>
      </w:r>
    </w:p>
    <w:p w14:paraId="7734A0F3" w14:textId="77777777" w:rsidR="00786FA0" w:rsidRDefault="0075521B" w:rsidP="00786FA0">
      <w:pPr>
        <w:spacing w:line="276" w:lineRule="auto"/>
        <w:ind w:firstLine="720"/>
        <w:jc w:val="both"/>
        <w:rPr>
          <w:rFonts w:ascii="Arial" w:eastAsia="Calibri" w:hAnsi="Arial" w:cs="Arial"/>
          <w:sz w:val="28"/>
          <w:szCs w:val="28"/>
          <w:lang w:val="en-IE"/>
        </w:rPr>
      </w:pPr>
      <w:r w:rsidRPr="0075521B">
        <w:rPr>
          <w:rFonts w:ascii="Arial" w:eastAsia="Calibri" w:hAnsi="Arial" w:cs="Arial"/>
          <w:sz w:val="28"/>
          <w:szCs w:val="28"/>
          <w:lang w:val="en-IE"/>
        </w:rPr>
        <w:t xml:space="preserve">and after I have gone and prepared you a place, </w:t>
      </w:r>
    </w:p>
    <w:p w14:paraId="457CF144" w14:textId="77777777" w:rsidR="00786FA0" w:rsidRDefault="0075521B" w:rsidP="00786FA0">
      <w:pPr>
        <w:spacing w:line="276" w:lineRule="auto"/>
        <w:ind w:firstLine="720"/>
        <w:jc w:val="both"/>
        <w:rPr>
          <w:rFonts w:ascii="Arial" w:eastAsia="Calibri" w:hAnsi="Arial" w:cs="Arial"/>
          <w:sz w:val="28"/>
          <w:szCs w:val="28"/>
          <w:lang w:val="en-IE"/>
        </w:rPr>
      </w:pPr>
      <w:r w:rsidRPr="0075521B">
        <w:rPr>
          <w:rFonts w:ascii="Arial" w:eastAsia="Calibri" w:hAnsi="Arial" w:cs="Arial"/>
          <w:sz w:val="28"/>
          <w:szCs w:val="28"/>
          <w:lang w:val="en-IE"/>
        </w:rPr>
        <w:t xml:space="preserve">I shall return to take you to myself, </w:t>
      </w:r>
    </w:p>
    <w:p w14:paraId="6BF738EC" w14:textId="048A376D" w:rsidR="0075521B" w:rsidRPr="00786FA0" w:rsidRDefault="0075521B" w:rsidP="00786FA0">
      <w:pPr>
        <w:spacing w:line="276" w:lineRule="auto"/>
        <w:ind w:firstLine="720"/>
        <w:jc w:val="both"/>
        <w:rPr>
          <w:rFonts w:ascii="Arial" w:eastAsia="Calibri" w:hAnsi="Arial" w:cs="Arial"/>
          <w:sz w:val="28"/>
          <w:szCs w:val="28"/>
          <w:lang w:val="en-IE"/>
        </w:rPr>
      </w:pPr>
      <w:r w:rsidRPr="0075521B">
        <w:rPr>
          <w:rFonts w:ascii="Arial" w:eastAsia="Calibri" w:hAnsi="Arial" w:cs="Arial"/>
          <w:sz w:val="28"/>
          <w:szCs w:val="28"/>
          <w:lang w:val="en-IE"/>
        </w:rPr>
        <w:t>so tha</w:t>
      </w:r>
      <w:r w:rsidR="00F428EF">
        <w:rPr>
          <w:rFonts w:ascii="Arial" w:eastAsia="Calibri" w:hAnsi="Arial" w:cs="Arial"/>
          <w:sz w:val="28"/>
          <w:szCs w:val="28"/>
          <w:lang w:val="en-IE"/>
        </w:rPr>
        <w:t xml:space="preserve">t you may be with me where I am”.   </w:t>
      </w:r>
      <w:r w:rsidR="00F428EF" w:rsidRPr="00F428EF">
        <w:rPr>
          <w:rFonts w:ascii="Arial" w:eastAsia="Calibri" w:hAnsi="Arial" w:cs="Arial"/>
          <w:i/>
          <w:sz w:val="28"/>
          <w:szCs w:val="28"/>
          <w:lang w:val="en-IE"/>
        </w:rPr>
        <w:t>John 14:1-3</w:t>
      </w:r>
    </w:p>
    <w:p w14:paraId="2D171651" w14:textId="69BFF532" w:rsidR="00F428EF" w:rsidRDefault="00F428EF" w:rsidP="00F428EF">
      <w:pPr>
        <w:spacing w:line="276" w:lineRule="auto"/>
        <w:jc w:val="both"/>
        <w:rPr>
          <w:rFonts w:ascii="Arial" w:eastAsia="Calibri" w:hAnsi="Arial" w:cs="Arial"/>
          <w:i/>
          <w:sz w:val="28"/>
          <w:szCs w:val="28"/>
          <w:lang w:val="en-IE"/>
        </w:rPr>
      </w:pPr>
    </w:p>
    <w:p w14:paraId="042E5BDB" w14:textId="7A5DD375" w:rsidR="00F428EF" w:rsidRPr="00DD2A64" w:rsidRDefault="00F428EF" w:rsidP="00F428EF">
      <w:pPr>
        <w:spacing w:line="276" w:lineRule="auto"/>
        <w:jc w:val="both"/>
        <w:rPr>
          <w:rFonts w:ascii="Arial" w:eastAsia="Calibri" w:hAnsi="Arial" w:cs="Arial"/>
          <w:i/>
          <w:sz w:val="28"/>
          <w:szCs w:val="28"/>
          <w:lang w:val="en-IE"/>
        </w:rPr>
      </w:pPr>
      <w:r>
        <w:rPr>
          <w:rFonts w:ascii="Arial" w:eastAsia="Calibri" w:hAnsi="Arial" w:cs="Arial"/>
          <w:sz w:val="28"/>
          <w:szCs w:val="28"/>
          <w:lang w:val="en-IE"/>
        </w:rPr>
        <w:t xml:space="preserve">Let us take a moment to remember </w:t>
      </w:r>
      <w:r w:rsidR="0092688A">
        <w:rPr>
          <w:rFonts w:ascii="Arial" w:eastAsia="Calibri" w:hAnsi="Arial" w:cs="Arial"/>
          <w:sz w:val="28"/>
          <w:szCs w:val="28"/>
          <w:lang w:val="en-IE"/>
        </w:rPr>
        <w:t xml:space="preserve">all </w:t>
      </w:r>
      <w:r>
        <w:rPr>
          <w:rFonts w:ascii="Arial" w:eastAsia="Calibri" w:hAnsi="Arial" w:cs="Arial"/>
          <w:sz w:val="28"/>
          <w:szCs w:val="28"/>
          <w:lang w:val="en-IE"/>
        </w:rPr>
        <w:t>those who have died.</w:t>
      </w:r>
      <w:r w:rsidR="00DD2A64">
        <w:rPr>
          <w:rFonts w:ascii="Arial" w:eastAsia="Calibri" w:hAnsi="Arial" w:cs="Arial"/>
          <w:sz w:val="28"/>
          <w:szCs w:val="28"/>
          <w:lang w:val="en-IE"/>
        </w:rPr>
        <w:t xml:space="preserve"> </w:t>
      </w:r>
      <w:r w:rsidR="00DD2A64" w:rsidRPr="00DD2A64">
        <w:rPr>
          <w:rFonts w:ascii="Arial" w:eastAsia="Calibri" w:hAnsi="Arial" w:cs="Arial"/>
          <w:i/>
          <w:sz w:val="28"/>
          <w:szCs w:val="28"/>
          <w:lang w:val="en-IE"/>
        </w:rPr>
        <w:t>(Pause)</w:t>
      </w:r>
    </w:p>
    <w:p w14:paraId="351EB774" w14:textId="7670A9B7" w:rsidR="00F428EF" w:rsidRDefault="00F428EF" w:rsidP="00F428EF">
      <w:pPr>
        <w:spacing w:line="276" w:lineRule="auto"/>
        <w:jc w:val="both"/>
        <w:rPr>
          <w:rFonts w:ascii="Arial" w:eastAsia="Calibri" w:hAnsi="Arial" w:cs="Arial"/>
          <w:sz w:val="28"/>
          <w:szCs w:val="28"/>
          <w:lang w:val="en-IE"/>
        </w:rPr>
      </w:pPr>
    </w:p>
    <w:p w14:paraId="162DA2A8" w14:textId="2C730F03" w:rsidR="00AA47AA" w:rsidRPr="00DD2A64" w:rsidRDefault="00F428EF" w:rsidP="00DD2A64">
      <w:pPr>
        <w:shd w:val="clear" w:color="auto" w:fill="FFFFFF"/>
        <w:spacing w:line="270" w:lineRule="atLeast"/>
        <w:rPr>
          <w:rFonts w:ascii="Arial" w:eastAsia="Times New Roman" w:hAnsi="Arial" w:cs="Arial"/>
          <w:sz w:val="28"/>
          <w:szCs w:val="28"/>
        </w:rPr>
      </w:pPr>
      <w:r w:rsidRPr="002035D2">
        <w:rPr>
          <w:rFonts w:ascii="Arial" w:eastAsia="Calibri" w:hAnsi="Arial" w:cs="Arial"/>
          <w:b/>
          <w:i/>
          <w:sz w:val="28"/>
          <w:szCs w:val="28"/>
          <w:lang w:val="en-IE"/>
        </w:rPr>
        <w:t>All:</w:t>
      </w:r>
      <w:r>
        <w:rPr>
          <w:rFonts w:ascii="Arial" w:eastAsia="Calibri" w:hAnsi="Arial" w:cs="Arial"/>
          <w:sz w:val="28"/>
          <w:szCs w:val="28"/>
          <w:lang w:val="en-IE"/>
        </w:rPr>
        <w:t xml:space="preserve">  </w:t>
      </w:r>
      <w:r w:rsidRPr="00F428EF">
        <w:rPr>
          <w:rFonts w:ascii="Arial" w:eastAsia="Times New Roman" w:hAnsi="Arial" w:cs="Arial"/>
          <w:b/>
          <w:bCs/>
          <w:sz w:val="28"/>
          <w:szCs w:val="28"/>
        </w:rPr>
        <w:t>Eternal rest</w:t>
      </w:r>
      <w:r w:rsidRPr="00F428EF">
        <w:rPr>
          <w:rFonts w:ascii="Arial" w:eastAsia="Times New Roman" w:hAnsi="Arial" w:cs="Arial"/>
          <w:sz w:val="28"/>
          <w:szCs w:val="28"/>
        </w:rPr>
        <w:t> grant unto them, O Lord, and let perpetual light shine upon them. May they rest in peace. Amen.</w:t>
      </w:r>
    </w:p>
    <w:sectPr w:rsidR="00AA47AA" w:rsidRPr="00DD2A64" w:rsidSect="0078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9BEE3" w14:textId="77777777" w:rsidR="003C0C45" w:rsidRDefault="003C0C45" w:rsidP="002932E2">
      <w:pPr>
        <w:spacing w:line="240" w:lineRule="auto"/>
      </w:pPr>
      <w:r>
        <w:separator/>
      </w:r>
    </w:p>
  </w:endnote>
  <w:endnote w:type="continuationSeparator" w:id="0">
    <w:p w14:paraId="357B0D4E" w14:textId="77777777" w:rsidR="003C0C45" w:rsidRDefault="003C0C45" w:rsidP="00293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A2090" w14:textId="77777777" w:rsidR="00696417" w:rsidRDefault="006964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5E3A1" w14:textId="77777777" w:rsidR="00696417" w:rsidRPr="00696417" w:rsidRDefault="00696417" w:rsidP="00696417">
    <w:pPr>
      <w:ind w:left="5040" w:firstLine="720"/>
    </w:pPr>
    <w:bookmarkStart w:id="0" w:name="_GoBack"/>
    <w:bookmarkEnd w:id="0"/>
    <w:r w:rsidRPr="00696417">
      <w:t xml:space="preserve">Diocese of Kildare &amp; </w:t>
    </w:r>
    <w:proofErr w:type="spellStart"/>
    <w:r w:rsidRPr="00696417">
      <w:t>Leighlin</w:t>
    </w:r>
    <w:proofErr w:type="spellEnd"/>
    <w:r w:rsidRPr="00696417">
      <w:t xml:space="preserve">  2018</w:t>
    </w:r>
  </w:p>
  <w:p w14:paraId="728D7408" w14:textId="77777777" w:rsidR="002932E2" w:rsidRDefault="002932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70682" w14:textId="77777777" w:rsidR="00696417" w:rsidRDefault="00696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17C7B" w14:textId="77777777" w:rsidR="003C0C45" w:rsidRDefault="003C0C45" w:rsidP="002932E2">
      <w:pPr>
        <w:spacing w:line="240" w:lineRule="auto"/>
      </w:pPr>
      <w:r>
        <w:separator/>
      </w:r>
    </w:p>
  </w:footnote>
  <w:footnote w:type="continuationSeparator" w:id="0">
    <w:p w14:paraId="21660F40" w14:textId="77777777" w:rsidR="003C0C45" w:rsidRDefault="003C0C45" w:rsidP="002932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F2B9F" w14:textId="77777777" w:rsidR="00696417" w:rsidRDefault="006964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C3500" w14:textId="77777777" w:rsidR="00696417" w:rsidRDefault="006964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5224D" w14:textId="77777777" w:rsidR="00696417" w:rsidRDefault="006964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010C"/>
    <w:rsid w:val="000E0BA3"/>
    <w:rsid w:val="001123F1"/>
    <w:rsid w:val="002035D2"/>
    <w:rsid w:val="002932E2"/>
    <w:rsid w:val="00297CEC"/>
    <w:rsid w:val="002D5E82"/>
    <w:rsid w:val="003C0C45"/>
    <w:rsid w:val="003D0468"/>
    <w:rsid w:val="00496090"/>
    <w:rsid w:val="004E1F5F"/>
    <w:rsid w:val="00573B9D"/>
    <w:rsid w:val="0057486B"/>
    <w:rsid w:val="00696417"/>
    <w:rsid w:val="0072301F"/>
    <w:rsid w:val="0073598D"/>
    <w:rsid w:val="0075521B"/>
    <w:rsid w:val="007842E0"/>
    <w:rsid w:val="00786FA0"/>
    <w:rsid w:val="0092688A"/>
    <w:rsid w:val="009E27E7"/>
    <w:rsid w:val="00AA47AA"/>
    <w:rsid w:val="00B40A27"/>
    <w:rsid w:val="00C25193"/>
    <w:rsid w:val="00C4010C"/>
    <w:rsid w:val="00DA1B3E"/>
    <w:rsid w:val="00DD2A64"/>
    <w:rsid w:val="00EB2D69"/>
    <w:rsid w:val="00F4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ACD3A"/>
  <w15:chartTrackingRefBased/>
  <w15:docId w15:val="{075931FA-DE72-4B5A-B674-F8CF943E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5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2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2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32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2E2"/>
  </w:style>
  <w:style w:type="paragraph" w:styleId="Footer">
    <w:name w:val="footer"/>
    <w:basedOn w:val="Normal"/>
    <w:link w:val="FooterChar"/>
    <w:uiPriority w:val="99"/>
    <w:unhideWhenUsed/>
    <w:rsid w:val="002932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7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543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Farrell</dc:creator>
  <cp:keywords/>
  <dc:description/>
  <cp:lastModifiedBy>Margaret Farrell</cp:lastModifiedBy>
  <cp:revision>5</cp:revision>
  <cp:lastPrinted>2018-10-30T12:35:00Z</cp:lastPrinted>
  <dcterms:created xsi:type="dcterms:W3CDTF">2018-10-30T10:04:00Z</dcterms:created>
  <dcterms:modified xsi:type="dcterms:W3CDTF">2018-10-30T17:10:00Z</dcterms:modified>
</cp:coreProperties>
</file>