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4B84D" w14:textId="4DA3FF9C" w:rsidR="00957D55" w:rsidRDefault="00957D55" w:rsidP="00957D55">
      <w:pPr>
        <w:pStyle w:val="Default"/>
        <w:jc w:val="center"/>
        <w:rPr>
          <w:rFonts w:ascii="Malgun Gothic Semilight" w:eastAsia="Malgun Gothic Semilight" w:hAnsi="Malgun Gothic Semilight" w:cs="Malgun Gothic Semilight"/>
          <w:b/>
          <w:smallCaps/>
          <w:color w:val="660066"/>
          <w:sz w:val="28"/>
          <w:szCs w:val="22"/>
        </w:rPr>
      </w:pPr>
      <w:r>
        <w:rPr>
          <w:rFonts w:ascii="Malgun Gothic Semilight" w:eastAsia="Malgun Gothic Semilight" w:hAnsi="Malgun Gothic Semilight" w:cs="Malgun Gothic Semilight"/>
          <w:b/>
          <w:smallCaps/>
          <w:color w:val="660066"/>
          <w:sz w:val="28"/>
          <w:szCs w:val="22"/>
        </w:rPr>
        <w:t>Our Parish has a Reverse Advent Calendar</w:t>
      </w:r>
      <w:r w:rsidR="00CD6AE0">
        <w:rPr>
          <w:rFonts w:ascii="Malgun Gothic Semilight" w:eastAsia="Malgun Gothic Semilight" w:hAnsi="Malgun Gothic Semilight" w:cs="Malgun Gothic Semilight"/>
          <w:b/>
          <w:smallCaps/>
          <w:color w:val="660066"/>
          <w:sz w:val="28"/>
          <w:szCs w:val="22"/>
        </w:rPr>
        <w:t xml:space="preserve"> for 2020</w:t>
      </w:r>
    </w:p>
    <w:p w14:paraId="278F51D8" w14:textId="6D0DF5EE" w:rsidR="00957D55" w:rsidRDefault="00957D55" w:rsidP="00957D55">
      <w:pPr>
        <w:pStyle w:val="Default"/>
        <w:jc w:val="center"/>
        <w:rPr>
          <w:rFonts w:ascii="Malgun Gothic Semilight" w:eastAsia="Malgun Gothic Semilight" w:hAnsi="Malgun Gothic Semilight" w:cs="Malgun Gothic Semilight"/>
          <w:b/>
          <w:color w:val="auto"/>
          <w:sz w:val="22"/>
          <w:szCs w:val="18"/>
        </w:rPr>
      </w:pPr>
      <w:r>
        <w:rPr>
          <w:rFonts w:ascii="Malgun Gothic Semilight" w:eastAsia="Malgun Gothic Semilight" w:hAnsi="Malgun Gothic Semilight" w:cs="Malgun Gothic Semilight"/>
          <w:b/>
          <w:color w:val="auto"/>
          <w:sz w:val="22"/>
          <w:szCs w:val="18"/>
        </w:rPr>
        <w:t xml:space="preserve">Why are we doing a Reverse Advent Calendar? </w:t>
      </w:r>
    </w:p>
    <w:p w14:paraId="40438636" w14:textId="67B40FE3" w:rsidR="00957D55" w:rsidRDefault="00957D55" w:rsidP="00957D55">
      <w:pPr>
        <w:pStyle w:val="Default"/>
        <w:jc w:val="center"/>
        <w:rPr>
          <w:rFonts w:ascii="Malgun Gothic Semilight" w:eastAsia="Malgun Gothic Semilight" w:hAnsi="Malgun Gothic Semilight" w:cs="Malgun Gothic Semilight"/>
          <w:b/>
          <w:color w:val="auto"/>
          <w:sz w:val="22"/>
          <w:szCs w:val="18"/>
        </w:rPr>
      </w:pPr>
    </w:p>
    <w:p w14:paraId="7980AF0A" w14:textId="6F1F0655" w:rsidR="00957D55" w:rsidRPr="00C0645F" w:rsidRDefault="00957D55" w:rsidP="00957D55">
      <w:pPr>
        <w:pStyle w:val="Default"/>
        <w:jc w:val="center"/>
        <w:rPr>
          <w:rFonts w:ascii="Malgun Gothic Semilight" w:eastAsia="Malgun Gothic Semilight" w:hAnsi="Malgun Gothic Semilight" w:cs="Malgun Gothic Semilight"/>
          <w:b/>
          <w:color w:val="auto"/>
          <w:sz w:val="22"/>
          <w:szCs w:val="18"/>
        </w:rPr>
      </w:pPr>
      <w:r>
        <w:rPr>
          <w:rFonts w:ascii="Malgun Gothic Semilight" w:eastAsia="Malgun Gothic Semilight" w:hAnsi="Malgun Gothic Semilight" w:cs="Malgun Gothic Semilight"/>
          <w:b/>
          <w:smallCaps/>
          <w:noProof/>
          <w:color w:val="660066"/>
          <w:sz w:val="28"/>
          <w:szCs w:val="22"/>
        </w:rPr>
        <w:drawing>
          <wp:anchor distT="0" distB="0" distL="114300" distR="114300" simplePos="0" relativeHeight="251658240" behindDoc="1" locked="0" layoutInCell="1" allowOverlap="1" wp14:anchorId="536977B7" wp14:editId="0FCF0940">
            <wp:simplePos x="0" y="0"/>
            <wp:positionH relativeFrom="margin">
              <wp:posOffset>3690728</wp:posOffset>
            </wp:positionH>
            <wp:positionV relativeFrom="paragraph">
              <wp:posOffset>207469</wp:posOffset>
            </wp:positionV>
            <wp:extent cx="2528570" cy="1972310"/>
            <wp:effectExtent l="0" t="0" r="5080" b="8890"/>
            <wp:wrapTight wrapText="bothSides">
              <wp:wrapPolygon edited="0">
                <wp:start x="13670" y="626"/>
                <wp:lineTo x="5858" y="1669"/>
                <wp:lineTo x="814" y="2921"/>
                <wp:lineTo x="814" y="4381"/>
                <wp:lineTo x="0" y="7302"/>
                <wp:lineTo x="0" y="12726"/>
                <wp:lineTo x="651" y="14395"/>
                <wp:lineTo x="0" y="17733"/>
                <wp:lineTo x="0" y="18985"/>
                <wp:lineTo x="1790" y="21071"/>
                <wp:lineTo x="3743" y="21489"/>
                <wp:lineTo x="11717" y="21489"/>
                <wp:lineTo x="19691" y="21489"/>
                <wp:lineTo x="21481" y="20446"/>
                <wp:lineTo x="21481" y="11057"/>
                <wp:lineTo x="20179" y="7719"/>
                <wp:lineTo x="20342" y="6259"/>
                <wp:lineTo x="19365" y="4381"/>
                <wp:lineTo x="19691" y="2921"/>
                <wp:lineTo x="18551" y="2086"/>
                <wp:lineTo x="15134" y="626"/>
                <wp:lineTo x="13670" y="626"/>
              </wp:wrapPolygon>
            </wp:wrapTight>
            <wp:docPr id="1" name="Picture 1" descr="A picture containing colorful, paint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lorful, painte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528570" cy="1972310"/>
                    </a:xfrm>
                    <a:prstGeom prst="rect">
                      <a:avLst/>
                    </a:prstGeom>
                  </pic:spPr>
                </pic:pic>
              </a:graphicData>
            </a:graphic>
            <wp14:sizeRelH relativeFrom="page">
              <wp14:pctWidth>0</wp14:pctWidth>
            </wp14:sizeRelH>
            <wp14:sizeRelV relativeFrom="page">
              <wp14:pctHeight>0</wp14:pctHeight>
            </wp14:sizeRelV>
          </wp:anchor>
        </w:drawing>
      </w:r>
      <w:r>
        <w:rPr>
          <w:rFonts w:ascii="Malgun Gothic Semilight" w:eastAsia="Malgun Gothic Semilight" w:hAnsi="Malgun Gothic Semilight" w:cs="Malgun Gothic Semilight"/>
          <w:b/>
          <w:color w:val="auto"/>
          <w:sz w:val="22"/>
          <w:szCs w:val="18"/>
        </w:rPr>
        <w:t xml:space="preserve"> </w:t>
      </w:r>
      <w:r w:rsidR="00CD6AE0">
        <w:rPr>
          <w:rFonts w:ascii="Malgun Gothic Semilight" w:eastAsia="Malgun Gothic Semilight" w:hAnsi="Malgun Gothic Semilight" w:cs="Malgun Gothic Semilight"/>
          <w:b/>
          <w:color w:val="auto"/>
          <w:sz w:val="22"/>
          <w:szCs w:val="18"/>
        </w:rPr>
        <w:t xml:space="preserve">We </w:t>
      </w:r>
      <w:r>
        <w:rPr>
          <w:rFonts w:ascii="Malgun Gothic Semilight" w:eastAsia="Malgun Gothic Semilight" w:hAnsi="Malgun Gothic Semilight" w:cs="Malgun Gothic Semilight"/>
          <w:b/>
          <w:color w:val="auto"/>
          <w:sz w:val="22"/>
          <w:szCs w:val="18"/>
        </w:rPr>
        <w:t xml:space="preserve">want to help those who </w:t>
      </w:r>
      <w:r w:rsidR="00CD6AE0">
        <w:rPr>
          <w:rFonts w:ascii="Malgun Gothic Semilight" w:eastAsia="Malgun Gothic Semilight" w:hAnsi="Malgun Gothic Semilight" w:cs="Malgun Gothic Semilight"/>
          <w:b/>
          <w:color w:val="auto"/>
          <w:sz w:val="22"/>
          <w:szCs w:val="18"/>
        </w:rPr>
        <w:t>are struggling this</w:t>
      </w:r>
      <w:r>
        <w:rPr>
          <w:rFonts w:ascii="Malgun Gothic Semilight" w:eastAsia="Malgun Gothic Semilight" w:hAnsi="Malgun Gothic Semilight" w:cs="Malgun Gothic Semilight"/>
          <w:b/>
          <w:color w:val="auto"/>
          <w:sz w:val="22"/>
          <w:szCs w:val="18"/>
        </w:rPr>
        <w:t xml:space="preserve"> Christmas. Most of you probably have an Advent Calendar that has a treat in a little box every day.  We are asking each family preparing for First Holy Communion and Confirmation to do the opposite and to put something into a box for two weeks of Advent. At the end of the two weeks we will give what is in the box to the local Vincent de Paul or (</w:t>
      </w:r>
      <w:r>
        <w:rPr>
          <w:rFonts w:ascii="Malgun Gothic Semilight" w:eastAsia="Malgun Gothic Semilight" w:hAnsi="Malgun Gothic Semilight" w:cs="Malgun Gothic Semilight"/>
          <w:b/>
          <w:i/>
          <w:iCs/>
          <w:color w:val="auto"/>
          <w:sz w:val="22"/>
          <w:szCs w:val="18"/>
        </w:rPr>
        <w:t xml:space="preserve">Insert the name of the local charity).  </w:t>
      </w:r>
      <w:r>
        <w:rPr>
          <w:rFonts w:ascii="Malgun Gothic Semilight" w:eastAsia="Malgun Gothic Semilight" w:hAnsi="Malgun Gothic Semilight" w:cs="Malgun Gothic Semilight"/>
          <w:b/>
          <w:color w:val="auto"/>
          <w:sz w:val="22"/>
          <w:szCs w:val="18"/>
        </w:rPr>
        <w:t xml:space="preserve">What you give will make someone else’s Christmas very special. There are some suggestions on the calendar but, you can decide what to put in as long as it is something that </w:t>
      </w:r>
      <w:proofErr w:type="gramStart"/>
      <w:r>
        <w:rPr>
          <w:rFonts w:ascii="Malgun Gothic Semilight" w:eastAsia="Malgun Gothic Semilight" w:hAnsi="Malgun Gothic Semilight" w:cs="Malgun Gothic Semilight"/>
          <w:b/>
          <w:color w:val="auto"/>
          <w:sz w:val="22"/>
          <w:szCs w:val="18"/>
        </w:rPr>
        <w:t>won’t</w:t>
      </w:r>
      <w:proofErr w:type="gramEnd"/>
      <w:r>
        <w:rPr>
          <w:rFonts w:ascii="Malgun Gothic Semilight" w:eastAsia="Malgun Gothic Semilight" w:hAnsi="Malgun Gothic Semilight" w:cs="Malgun Gothic Semilight"/>
          <w:b/>
          <w:color w:val="auto"/>
          <w:sz w:val="22"/>
          <w:szCs w:val="18"/>
        </w:rPr>
        <w:t xml:space="preserve"> go off before Christmas. If you </w:t>
      </w:r>
      <w:proofErr w:type="gramStart"/>
      <w:r>
        <w:rPr>
          <w:rFonts w:ascii="Malgun Gothic Semilight" w:eastAsia="Malgun Gothic Semilight" w:hAnsi="Malgun Gothic Semilight" w:cs="Malgun Gothic Semilight"/>
          <w:b/>
          <w:color w:val="auto"/>
          <w:sz w:val="22"/>
          <w:szCs w:val="18"/>
        </w:rPr>
        <w:t>can’t</w:t>
      </w:r>
      <w:proofErr w:type="gramEnd"/>
      <w:r>
        <w:rPr>
          <w:rFonts w:ascii="Malgun Gothic Semilight" w:eastAsia="Malgun Gothic Semilight" w:hAnsi="Malgun Gothic Semilight" w:cs="Malgun Gothic Semilight"/>
          <w:b/>
          <w:color w:val="auto"/>
          <w:sz w:val="22"/>
          <w:szCs w:val="18"/>
        </w:rPr>
        <w:t xml:space="preserve"> something in every day, don’t worry, just put in what you can.</w:t>
      </w:r>
    </w:p>
    <w:p w14:paraId="58C80246" w14:textId="77777777" w:rsidR="00957D55" w:rsidRPr="007955E7" w:rsidRDefault="00957D55" w:rsidP="00957D55">
      <w:pPr>
        <w:pStyle w:val="Default"/>
        <w:jc w:val="center"/>
        <w:rPr>
          <w:rFonts w:ascii="Cavolini" w:eastAsia="Malgun Gothic Semilight" w:hAnsi="Cavolini" w:cs="Cavolini"/>
          <w:b/>
          <w:smallCaps/>
          <w:color w:val="auto"/>
          <w:sz w:val="22"/>
          <w:szCs w:val="22"/>
        </w:rPr>
      </w:pPr>
      <w:r w:rsidRPr="007955E7">
        <w:rPr>
          <w:rFonts w:ascii="Cavolini" w:eastAsia="Malgun Gothic Semilight" w:hAnsi="Cavolini" w:cs="Cavolini"/>
          <w:b/>
          <w:smallCaps/>
          <w:color w:val="auto"/>
          <w:sz w:val="22"/>
          <w:szCs w:val="22"/>
        </w:rPr>
        <w:t xml:space="preserve"> </w:t>
      </w:r>
    </w:p>
    <w:tbl>
      <w:tblPr>
        <w:tblStyle w:val="TableGrid"/>
        <w:tblW w:w="0" w:type="auto"/>
        <w:tblLook w:val="04A0" w:firstRow="1" w:lastRow="0" w:firstColumn="1" w:lastColumn="0" w:noHBand="0" w:noVBand="1"/>
      </w:tblPr>
      <w:tblGrid>
        <w:gridCol w:w="2135"/>
        <w:gridCol w:w="2137"/>
        <w:gridCol w:w="2108"/>
        <w:gridCol w:w="2636"/>
      </w:tblGrid>
      <w:tr w:rsidR="00957D55" w:rsidRPr="003973FF" w14:paraId="610386AB" w14:textId="77777777" w:rsidTr="008406CC">
        <w:tc>
          <w:tcPr>
            <w:tcW w:w="2254" w:type="dxa"/>
          </w:tcPr>
          <w:p w14:paraId="0C0C2A26" w14:textId="77777777" w:rsidR="00957D55" w:rsidRPr="003973FF" w:rsidRDefault="00957D55" w:rsidP="008406CC">
            <w:pPr>
              <w:pStyle w:val="Default"/>
              <w:rPr>
                <w:rFonts w:ascii="Cavolini" w:eastAsia="Malgun Gothic Semilight" w:hAnsi="Cavolini" w:cs="Cavolini"/>
                <w:b/>
                <w:color w:val="7030A0"/>
                <w:sz w:val="28"/>
                <w:szCs w:val="28"/>
              </w:rPr>
            </w:pPr>
            <w:r w:rsidRPr="003973FF">
              <w:rPr>
                <w:rFonts w:ascii="Cavolini" w:eastAsia="Malgun Gothic Semilight" w:hAnsi="Cavolini" w:cs="Cavolini"/>
                <w:b/>
                <w:color w:val="7030A0"/>
                <w:sz w:val="28"/>
                <w:szCs w:val="28"/>
              </w:rPr>
              <w:t>Nov 29</w:t>
            </w:r>
          </w:p>
          <w:p w14:paraId="49B9AACD" w14:textId="77777777" w:rsidR="00957D55" w:rsidRPr="003973FF" w:rsidRDefault="00957D55" w:rsidP="008406CC">
            <w:pPr>
              <w:pStyle w:val="Default"/>
              <w:rPr>
                <w:rFonts w:ascii="Cavolini" w:eastAsia="Malgun Gothic Semilight" w:hAnsi="Cavolini" w:cs="Cavolini"/>
                <w:b/>
                <w:color w:val="auto"/>
                <w:sz w:val="28"/>
                <w:szCs w:val="28"/>
              </w:rPr>
            </w:pPr>
            <w:r w:rsidRPr="003973FF">
              <w:rPr>
                <w:rFonts w:ascii="Cavolini" w:eastAsia="Malgun Gothic Semilight" w:hAnsi="Cavolini" w:cs="Cavolini"/>
                <w:b/>
                <w:color w:val="auto"/>
                <w:sz w:val="28"/>
                <w:szCs w:val="28"/>
              </w:rPr>
              <w:t xml:space="preserve">Tin of Beans </w:t>
            </w:r>
          </w:p>
          <w:p w14:paraId="72DA60BF" w14:textId="77777777" w:rsidR="00957D55" w:rsidRPr="003973FF" w:rsidRDefault="00957D55" w:rsidP="008406CC">
            <w:pPr>
              <w:pStyle w:val="Default"/>
              <w:jc w:val="center"/>
              <w:rPr>
                <w:rFonts w:ascii="Cavolini" w:eastAsia="Malgun Gothic Semilight" w:hAnsi="Cavolini" w:cs="Cavolini"/>
                <w:b/>
                <w:smallCaps/>
                <w:color w:val="auto"/>
                <w:sz w:val="28"/>
                <w:szCs w:val="28"/>
              </w:rPr>
            </w:pPr>
          </w:p>
          <w:p w14:paraId="3EBE7D44" w14:textId="77777777" w:rsidR="00957D55" w:rsidRPr="003973FF" w:rsidRDefault="00957D55" w:rsidP="008406CC">
            <w:pPr>
              <w:pStyle w:val="Default"/>
              <w:jc w:val="center"/>
              <w:rPr>
                <w:rFonts w:ascii="Cavolini" w:eastAsia="Malgun Gothic Semilight" w:hAnsi="Cavolini" w:cs="Cavolini"/>
                <w:b/>
                <w:smallCaps/>
                <w:color w:val="auto"/>
                <w:sz w:val="28"/>
                <w:szCs w:val="28"/>
              </w:rPr>
            </w:pPr>
          </w:p>
        </w:tc>
        <w:tc>
          <w:tcPr>
            <w:tcW w:w="2254" w:type="dxa"/>
          </w:tcPr>
          <w:p w14:paraId="2CD8798A" w14:textId="77777777" w:rsidR="00957D55" w:rsidRPr="003973FF" w:rsidRDefault="00957D55" w:rsidP="008406CC">
            <w:pPr>
              <w:pStyle w:val="Default"/>
              <w:rPr>
                <w:rFonts w:ascii="Cavolini" w:eastAsia="Malgun Gothic Semilight" w:hAnsi="Cavolini" w:cs="Cavolini"/>
                <w:b/>
                <w:color w:val="7030A0"/>
                <w:sz w:val="28"/>
                <w:szCs w:val="28"/>
              </w:rPr>
            </w:pPr>
            <w:r w:rsidRPr="003973FF">
              <w:rPr>
                <w:rFonts w:ascii="Cavolini" w:eastAsia="Malgun Gothic Semilight" w:hAnsi="Cavolini" w:cs="Cavolini"/>
                <w:b/>
                <w:color w:val="7030A0"/>
                <w:sz w:val="28"/>
                <w:szCs w:val="28"/>
              </w:rPr>
              <w:t>Nov 30</w:t>
            </w:r>
          </w:p>
          <w:p w14:paraId="07BB62D3" w14:textId="77777777" w:rsidR="00957D55" w:rsidRPr="003973FF" w:rsidRDefault="00957D55" w:rsidP="008406CC">
            <w:pPr>
              <w:pStyle w:val="Default"/>
              <w:rPr>
                <w:rFonts w:ascii="Cavolini" w:eastAsia="Malgun Gothic Semilight" w:hAnsi="Cavolini" w:cs="Cavolini"/>
                <w:b/>
                <w:color w:val="auto"/>
                <w:sz w:val="28"/>
                <w:szCs w:val="28"/>
              </w:rPr>
            </w:pPr>
            <w:r w:rsidRPr="003973FF">
              <w:rPr>
                <w:rFonts w:ascii="Cavolini" w:eastAsia="Malgun Gothic Semilight" w:hAnsi="Cavolini" w:cs="Cavolini"/>
                <w:b/>
                <w:color w:val="auto"/>
                <w:sz w:val="28"/>
                <w:szCs w:val="28"/>
              </w:rPr>
              <w:t>Breakfast Cereal</w:t>
            </w:r>
          </w:p>
        </w:tc>
        <w:tc>
          <w:tcPr>
            <w:tcW w:w="2254" w:type="dxa"/>
          </w:tcPr>
          <w:p w14:paraId="3ACAFB44" w14:textId="77777777" w:rsidR="00957D55" w:rsidRPr="003973FF" w:rsidRDefault="00957D55" w:rsidP="008406CC">
            <w:pPr>
              <w:pStyle w:val="Default"/>
              <w:rPr>
                <w:rFonts w:ascii="Cavolini" w:eastAsia="Malgun Gothic Semilight" w:hAnsi="Cavolini" w:cs="Cavolini"/>
                <w:b/>
                <w:color w:val="7030A0"/>
                <w:sz w:val="28"/>
                <w:szCs w:val="28"/>
              </w:rPr>
            </w:pPr>
            <w:r w:rsidRPr="003973FF">
              <w:rPr>
                <w:rFonts w:ascii="Cavolini" w:eastAsia="Malgun Gothic Semilight" w:hAnsi="Cavolini" w:cs="Cavolini"/>
                <w:b/>
                <w:color w:val="7030A0"/>
                <w:sz w:val="28"/>
                <w:szCs w:val="28"/>
              </w:rPr>
              <w:t>Dec 1</w:t>
            </w:r>
          </w:p>
          <w:p w14:paraId="1816258A" w14:textId="77777777" w:rsidR="00957D55" w:rsidRPr="003973FF" w:rsidRDefault="00957D55" w:rsidP="008406CC">
            <w:pPr>
              <w:pStyle w:val="Default"/>
              <w:rPr>
                <w:rFonts w:ascii="Cavolini" w:eastAsia="Malgun Gothic Semilight" w:hAnsi="Cavolini" w:cs="Cavolini"/>
                <w:b/>
                <w:color w:val="auto"/>
                <w:sz w:val="28"/>
                <w:szCs w:val="28"/>
              </w:rPr>
            </w:pPr>
            <w:r w:rsidRPr="003973FF">
              <w:rPr>
                <w:rFonts w:ascii="Cavolini" w:eastAsia="Malgun Gothic Semilight" w:hAnsi="Cavolini" w:cs="Cavolini"/>
                <w:b/>
                <w:color w:val="auto"/>
                <w:sz w:val="28"/>
                <w:szCs w:val="28"/>
              </w:rPr>
              <w:t>Crackers</w:t>
            </w:r>
          </w:p>
          <w:p w14:paraId="24AADDB3" w14:textId="77777777" w:rsidR="00957D55" w:rsidRPr="003973FF" w:rsidRDefault="00957D55" w:rsidP="008406CC">
            <w:pPr>
              <w:pStyle w:val="Default"/>
              <w:rPr>
                <w:rFonts w:ascii="Cavolini" w:eastAsia="Malgun Gothic Semilight" w:hAnsi="Cavolini" w:cs="Cavolini"/>
                <w:b/>
                <w:smallCaps/>
                <w:color w:val="auto"/>
                <w:sz w:val="28"/>
                <w:szCs w:val="28"/>
              </w:rPr>
            </w:pPr>
          </w:p>
        </w:tc>
        <w:tc>
          <w:tcPr>
            <w:tcW w:w="2254" w:type="dxa"/>
          </w:tcPr>
          <w:p w14:paraId="4A07E934" w14:textId="77777777" w:rsidR="00957D55" w:rsidRPr="003973FF" w:rsidRDefault="00957D55" w:rsidP="008406CC">
            <w:pPr>
              <w:pStyle w:val="Default"/>
              <w:rPr>
                <w:rFonts w:ascii="Cavolini" w:eastAsia="Malgun Gothic Semilight" w:hAnsi="Cavolini" w:cs="Cavolini"/>
                <w:b/>
                <w:color w:val="7030A0"/>
                <w:sz w:val="28"/>
                <w:szCs w:val="28"/>
              </w:rPr>
            </w:pPr>
            <w:r w:rsidRPr="003973FF">
              <w:rPr>
                <w:rFonts w:ascii="Cavolini" w:eastAsia="Malgun Gothic Semilight" w:hAnsi="Cavolini" w:cs="Cavolini"/>
                <w:b/>
                <w:color w:val="7030A0"/>
                <w:sz w:val="28"/>
                <w:szCs w:val="28"/>
              </w:rPr>
              <w:t>Dec 2</w:t>
            </w:r>
          </w:p>
          <w:p w14:paraId="2C8A4D2E" w14:textId="77777777" w:rsidR="00957D55" w:rsidRPr="003973FF" w:rsidRDefault="00957D55" w:rsidP="008406CC">
            <w:pPr>
              <w:pStyle w:val="Default"/>
              <w:rPr>
                <w:rFonts w:ascii="Cavolini" w:eastAsia="Malgun Gothic Semilight" w:hAnsi="Cavolini" w:cs="Cavolini"/>
                <w:b/>
                <w:color w:val="auto"/>
                <w:sz w:val="28"/>
                <w:szCs w:val="28"/>
              </w:rPr>
            </w:pPr>
            <w:r w:rsidRPr="003973FF">
              <w:rPr>
                <w:rFonts w:ascii="Cavolini" w:eastAsia="Malgun Gothic Semilight" w:hAnsi="Cavolini" w:cs="Cavolini"/>
                <w:b/>
                <w:color w:val="auto"/>
                <w:sz w:val="28"/>
                <w:szCs w:val="28"/>
              </w:rPr>
              <w:t>Tea bags</w:t>
            </w:r>
          </w:p>
          <w:p w14:paraId="50BF96A8" w14:textId="77777777" w:rsidR="00957D55" w:rsidRPr="003973FF" w:rsidRDefault="00957D55" w:rsidP="008406CC">
            <w:pPr>
              <w:pStyle w:val="Default"/>
              <w:jc w:val="center"/>
              <w:rPr>
                <w:rFonts w:ascii="Cavolini" w:eastAsia="Malgun Gothic Semilight" w:hAnsi="Cavolini" w:cs="Cavolini"/>
                <w:b/>
                <w:smallCaps/>
                <w:color w:val="auto"/>
                <w:sz w:val="28"/>
                <w:szCs w:val="28"/>
              </w:rPr>
            </w:pPr>
          </w:p>
        </w:tc>
      </w:tr>
      <w:tr w:rsidR="00957D55" w:rsidRPr="003973FF" w14:paraId="0D5751F2" w14:textId="77777777" w:rsidTr="008406CC">
        <w:tc>
          <w:tcPr>
            <w:tcW w:w="2254" w:type="dxa"/>
          </w:tcPr>
          <w:p w14:paraId="5F522D94" w14:textId="77777777" w:rsidR="00957D55" w:rsidRPr="003973FF" w:rsidRDefault="00957D55" w:rsidP="008406CC">
            <w:pPr>
              <w:pStyle w:val="Default"/>
              <w:rPr>
                <w:rFonts w:ascii="Cavolini" w:eastAsia="Malgun Gothic Semilight" w:hAnsi="Cavolini" w:cs="Cavolini"/>
                <w:b/>
                <w:color w:val="7030A0"/>
                <w:sz w:val="28"/>
                <w:szCs w:val="28"/>
              </w:rPr>
            </w:pPr>
            <w:r w:rsidRPr="003973FF">
              <w:rPr>
                <w:rFonts w:ascii="Cavolini" w:eastAsia="Malgun Gothic Semilight" w:hAnsi="Cavolini" w:cs="Cavolini"/>
                <w:b/>
                <w:color w:val="7030A0"/>
                <w:sz w:val="28"/>
                <w:szCs w:val="28"/>
              </w:rPr>
              <w:t>Dec 3</w:t>
            </w:r>
          </w:p>
          <w:p w14:paraId="6EAB7056" w14:textId="77777777" w:rsidR="00957D55" w:rsidRPr="003973FF" w:rsidRDefault="00957D55" w:rsidP="008406CC">
            <w:pPr>
              <w:pStyle w:val="Default"/>
              <w:rPr>
                <w:rFonts w:ascii="Cavolini" w:eastAsia="Malgun Gothic Semilight" w:hAnsi="Cavolini" w:cs="Cavolini"/>
                <w:b/>
                <w:color w:val="auto"/>
                <w:sz w:val="28"/>
                <w:szCs w:val="28"/>
              </w:rPr>
            </w:pPr>
            <w:r w:rsidRPr="003973FF">
              <w:rPr>
                <w:rFonts w:ascii="Cavolini" w:eastAsia="Malgun Gothic Semilight" w:hAnsi="Cavolini" w:cs="Cavolini"/>
                <w:b/>
                <w:color w:val="auto"/>
                <w:sz w:val="28"/>
                <w:szCs w:val="28"/>
              </w:rPr>
              <w:t>Mince Pies</w:t>
            </w:r>
          </w:p>
          <w:p w14:paraId="420190D2" w14:textId="77777777" w:rsidR="00957D55" w:rsidRPr="003973FF" w:rsidRDefault="00957D55" w:rsidP="008406CC">
            <w:pPr>
              <w:pStyle w:val="Default"/>
              <w:rPr>
                <w:rFonts w:ascii="Cavolini" w:eastAsia="Malgun Gothic Semilight" w:hAnsi="Cavolini" w:cs="Cavolini"/>
                <w:b/>
                <w:smallCaps/>
                <w:color w:val="auto"/>
                <w:sz w:val="28"/>
                <w:szCs w:val="28"/>
              </w:rPr>
            </w:pPr>
          </w:p>
          <w:p w14:paraId="511DB29D" w14:textId="77777777" w:rsidR="00957D55" w:rsidRPr="003973FF" w:rsidRDefault="00957D55" w:rsidP="008406CC">
            <w:pPr>
              <w:pStyle w:val="Default"/>
              <w:rPr>
                <w:rFonts w:ascii="Cavolini" w:eastAsia="Malgun Gothic Semilight" w:hAnsi="Cavolini" w:cs="Cavolini"/>
                <w:b/>
                <w:smallCaps/>
                <w:color w:val="auto"/>
                <w:sz w:val="28"/>
                <w:szCs w:val="28"/>
              </w:rPr>
            </w:pPr>
          </w:p>
        </w:tc>
        <w:tc>
          <w:tcPr>
            <w:tcW w:w="2254" w:type="dxa"/>
          </w:tcPr>
          <w:p w14:paraId="7B5A0135" w14:textId="77777777" w:rsidR="00957D55" w:rsidRPr="003973FF" w:rsidRDefault="00957D55" w:rsidP="008406CC">
            <w:pPr>
              <w:pStyle w:val="Default"/>
              <w:rPr>
                <w:rFonts w:ascii="Cavolini" w:eastAsia="Malgun Gothic Semilight" w:hAnsi="Cavolini" w:cs="Cavolini"/>
                <w:b/>
                <w:color w:val="7030A0"/>
                <w:sz w:val="28"/>
                <w:szCs w:val="28"/>
              </w:rPr>
            </w:pPr>
            <w:r w:rsidRPr="003973FF">
              <w:rPr>
                <w:rFonts w:ascii="Cavolini" w:eastAsia="Malgun Gothic Semilight" w:hAnsi="Cavolini" w:cs="Cavolini"/>
                <w:b/>
                <w:color w:val="7030A0"/>
                <w:sz w:val="28"/>
                <w:szCs w:val="28"/>
              </w:rPr>
              <w:t>Dec 4</w:t>
            </w:r>
          </w:p>
          <w:p w14:paraId="46ED35BB" w14:textId="77777777" w:rsidR="00957D55" w:rsidRPr="003973FF" w:rsidRDefault="00957D55" w:rsidP="008406CC">
            <w:pPr>
              <w:pStyle w:val="Default"/>
              <w:rPr>
                <w:rFonts w:ascii="Cavolini" w:eastAsia="Malgun Gothic Semilight" w:hAnsi="Cavolini" w:cs="Cavolini"/>
                <w:b/>
                <w:color w:val="auto"/>
                <w:sz w:val="28"/>
                <w:szCs w:val="28"/>
              </w:rPr>
            </w:pPr>
            <w:r w:rsidRPr="003973FF">
              <w:rPr>
                <w:rFonts w:ascii="Cavolini" w:eastAsia="Malgun Gothic Semilight" w:hAnsi="Cavolini" w:cs="Cavolini"/>
                <w:b/>
                <w:color w:val="auto"/>
                <w:sz w:val="28"/>
                <w:szCs w:val="28"/>
              </w:rPr>
              <w:t>Selection Box</w:t>
            </w:r>
          </w:p>
          <w:p w14:paraId="15331AEE" w14:textId="77777777" w:rsidR="00957D55" w:rsidRPr="003973FF" w:rsidRDefault="00957D55" w:rsidP="008406CC">
            <w:pPr>
              <w:pStyle w:val="Default"/>
              <w:jc w:val="center"/>
              <w:rPr>
                <w:rFonts w:ascii="Cavolini" w:eastAsia="Malgun Gothic Semilight" w:hAnsi="Cavolini" w:cs="Cavolini"/>
                <w:b/>
                <w:smallCaps/>
                <w:color w:val="auto"/>
                <w:sz w:val="28"/>
                <w:szCs w:val="28"/>
              </w:rPr>
            </w:pPr>
          </w:p>
        </w:tc>
        <w:tc>
          <w:tcPr>
            <w:tcW w:w="2254" w:type="dxa"/>
          </w:tcPr>
          <w:p w14:paraId="649CE7B0" w14:textId="77777777" w:rsidR="00957D55" w:rsidRPr="003973FF" w:rsidRDefault="00957D55" w:rsidP="008406CC">
            <w:pPr>
              <w:pStyle w:val="Default"/>
              <w:rPr>
                <w:rFonts w:ascii="Cavolini" w:eastAsia="Malgun Gothic Semilight" w:hAnsi="Cavolini" w:cs="Cavolini"/>
                <w:b/>
                <w:color w:val="7030A0"/>
                <w:sz w:val="28"/>
                <w:szCs w:val="28"/>
              </w:rPr>
            </w:pPr>
            <w:r w:rsidRPr="003973FF">
              <w:rPr>
                <w:rFonts w:ascii="Cavolini" w:eastAsia="Malgun Gothic Semilight" w:hAnsi="Cavolini" w:cs="Cavolini"/>
                <w:b/>
                <w:color w:val="7030A0"/>
                <w:sz w:val="28"/>
                <w:szCs w:val="28"/>
              </w:rPr>
              <w:t>Dec 5</w:t>
            </w:r>
          </w:p>
          <w:p w14:paraId="727132DC" w14:textId="77777777" w:rsidR="00957D55" w:rsidRPr="003973FF" w:rsidRDefault="00957D55" w:rsidP="008406CC">
            <w:pPr>
              <w:pStyle w:val="Default"/>
              <w:rPr>
                <w:rFonts w:ascii="Cavolini" w:eastAsia="Malgun Gothic Semilight" w:hAnsi="Cavolini" w:cs="Cavolini"/>
                <w:b/>
                <w:color w:val="auto"/>
                <w:sz w:val="28"/>
                <w:szCs w:val="28"/>
              </w:rPr>
            </w:pPr>
            <w:r w:rsidRPr="003973FF">
              <w:rPr>
                <w:rFonts w:ascii="Cavolini" w:eastAsia="Malgun Gothic Semilight" w:hAnsi="Cavolini" w:cs="Cavolini"/>
                <w:b/>
                <w:color w:val="auto"/>
                <w:sz w:val="28"/>
                <w:szCs w:val="28"/>
              </w:rPr>
              <w:t>Rice</w:t>
            </w:r>
          </w:p>
          <w:p w14:paraId="7BB91FA6" w14:textId="77777777" w:rsidR="00957D55" w:rsidRPr="003973FF" w:rsidRDefault="00957D55" w:rsidP="008406CC">
            <w:pPr>
              <w:pStyle w:val="Default"/>
              <w:jc w:val="center"/>
              <w:rPr>
                <w:rFonts w:ascii="Cavolini" w:eastAsia="Malgun Gothic Semilight" w:hAnsi="Cavolini" w:cs="Cavolini"/>
                <w:b/>
                <w:smallCaps/>
                <w:color w:val="auto"/>
                <w:sz w:val="28"/>
                <w:szCs w:val="28"/>
              </w:rPr>
            </w:pPr>
          </w:p>
        </w:tc>
        <w:tc>
          <w:tcPr>
            <w:tcW w:w="2254" w:type="dxa"/>
          </w:tcPr>
          <w:p w14:paraId="08001BB8" w14:textId="77777777" w:rsidR="00957D55" w:rsidRPr="003973FF" w:rsidRDefault="00957D55" w:rsidP="008406CC">
            <w:pPr>
              <w:pStyle w:val="Default"/>
              <w:rPr>
                <w:rFonts w:ascii="Cavolini" w:eastAsia="Malgun Gothic Semilight" w:hAnsi="Cavolini" w:cs="Cavolini"/>
                <w:b/>
                <w:color w:val="7030A0"/>
                <w:sz w:val="28"/>
                <w:szCs w:val="28"/>
              </w:rPr>
            </w:pPr>
            <w:r w:rsidRPr="003973FF">
              <w:rPr>
                <w:rFonts w:ascii="Cavolini" w:eastAsia="Malgun Gothic Semilight" w:hAnsi="Cavolini" w:cs="Cavolini"/>
                <w:b/>
                <w:color w:val="7030A0"/>
                <w:sz w:val="28"/>
                <w:szCs w:val="28"/>
              </w:rPr>
              <w:t>Dec 6</w:t>
            </w:r>
          </w:p>
          <w:p w14:paraId="0734116D" w14:textId="77777777" w:rsidR="00957D55" w:rsidRPr="003973FF" w:rsidRDefault="00957D55" w:rsidP="008406CC">
            <w:pPr>
              <w:pStyle w:val="Default"/>
              <w:rPr>
                <w:rFonts w:ascii="Cavolini" w:eastAsia="Malgun Gothic Semilight" w:hAnsi="Cavolini" w:cs="Cavolini"/>
                <w:b/>
                <w:color w:val="auto"/>
                <w:sz w:val="28"/>
                <w:szCs w:val="28"/>
              </w:rPr>
            </w:pPr>
            <w:r w:rsidRPr="003973FF">
              <w:rPr>
                <w:rFonts w:ascii="Cavolini" w:eastAsia="Malgun Gothic Semilight" w:hAnsi="Cavolini" w:cs="Cavolini"/>
                <w:b/>
                <w:color w:val="auto"/>
                <w:sz w:val="28"/>
                <w:szCs w:val="28"/>
              </w:rPr>
              <w:t>Jam/Marmalade</w:t>
            </w:r>
          </w:p>
          <w:p w14:paraId="738D432F" w14:textId="77777777" w:rsidR="00957D55" w:rsidRPr="003973FF" w:rsidRDefault="00957D55" w:rsidP="008406CC">
            <w:pPr>
              <w:pStyle w:val="Default"/>
              <w:jc w:val="center"/>
              <w:rPr>
                <w:rFonts w:ascii="Cavolini" w:eastAsia="Malgun Gothic Semilight" w:hAnsi="Cavolini" w:cs="Cavolini"/>
                <w:b/>
                <w:smallCaps/>
                <w:color w:val="auto"/>
                <w:sz w:val="28"/>
                <w:szCs w:val="28"/>
              </w:rPr>
            </w:pPr>
          </w:p>
        </w:tc>
      </w:tr>
      <w:tr w:rsidR="00957D55" w:rsidRPr="003973FF" w14:paraId="759717C0" w14:textId="77777777" w:rsidTr="008406CC">
        <w:tc>
          <w:tcPr>
            <w:tcW w:w="2254" w:type="dxa"/>
          </w:tcPr>
          <w:p w14:paraId="69EF6BBB" w14:textId="77777777" w:rsidR="00957D55" w:rsidRPr="003973FF" w:rsidRDefault="00957D55" w:rsidP="008406CC">
            <w:pPr>
              <w:pStyle w:val="Default"/>
              <w:rPr>
                <w:rFonts w:ascii="Cavolini" w:eastAsia="Malgun Gothic Semilight" w:hAnsi="Cavolini" w:cs="Cavolini"/>
                <w:b/>
                <w:color w:val="7030A0"/>
                <w:sz w:val="28"/>
                <w:szCs w:val="28"/>
              </w:rPr>
            </w:pPr>
            <w:r w:rsidRPr="003973FF">
              <w:rPr>
                <w:rFonts w:ascii="Cavolini" w:eastAsia="Malgun Gothic Semilight" w:hAnsi="Cavolini" w:cs="Cavolini"/>
                <w:b/>
                <w:color w:val="7030A0"/>
                <w:sz w:val="28"/>
                <w:szCs w:val="28"/>
              </w:rPr>
              <w:t>Dec 7</w:t>
            </w:r>
          </w:p>
          <w:p w14:paraId="2104D554" w14:textId="77777777" w:rsidR="00957D55" w:rsidRPr="003973FF" w:rsidRDefault="00957D55" w:rsidP="008406CC">
            <w:pPr>
              <w:pStyle w:val="Default"/>
              <w:rPr>
                <w:rFonts w:ascii="Cavolini" w:eastAsia="Malgun Gothic Semilight" w:hAnsi="Cavolini" w:cs="Cavolini"/>
                <w:b/>
                <w:color w:val="auto"/>
                <w:sz w:val="28"/>
                <w:szCs w:val="28"/>
              </w:rPr>
            </w:pPr>
            <w:r w:rsidRPr="003973FF">
              <w:rPr>
                <w:rFonts w:ascii="Cavolini" w:eastAsia="Malgun Gothic Semilight" w:hAnsi="Cavolini" w:cs="Cavolini"/>
                <w:b/>
                <w:color w:val="auto"/>
                <w:sz w:val="28"/>
                <w:szCs w:val="28"/>
              </w:rPr>
              <w:t>Sugar</w:t>
            </w:r>
          </w:p>
          <w:p w14:paraId="5178BCAC" w14:textId="77777777" w:rsidR="00957D55" w:rsidRPr="003973FF" w:rsidRDefault="00957D55" w:rsidP="008406CC">
            <w:pPr>
              <w:pStyle w:val="Default"/>
              <w:rPr>
                <w:rFonts w:ascii="Cavolini" w:eastAsia="Malgun Gothic Semilight" w:hAnsi="Cavolini" w:cs="Cavolini"/>
                <w:b/>
                <w:color w:val="auto"/>
                <w:sz w:val="28"/>
                <w:szCs w:val="28"/>
              </w:rPr>
            </w:pPr>
          </w:p>
          <w:p w14:paraId="1FEB056D" w14:textId="77777777" w:rsidR="00957D55" w:rsidRPr="003973FF" w:rsidRDefault="00957D55" w:rsidP="008406CC">
            <w:pPr>
              <w:pStyle w:val="Default"/>
              <w:rPr>
                <w:rFonts w:ascii="Cavolini" w:eastAsia="Malgun Gothic Semilight" w:hAnsi="Cavolini" w:cs="Cavolini"/>
                <w:b/>
                <w:smallCaps/>
                <w:color w:val="auto"/>
                <w:sz w:val="28"/>
                <w:szCs w:val="28"/>
              </w:rPr>
            </w:pPr>
          </w:p>
        </w:tc>
        <w:tc>
          <w:tcPr>
            <w:tcW w:w="2254" w:type="dxa"/>
          </w:tcPr>
          <w:p w14:paraId="163BF281" w14:textId="77777777" w:rsidR="00957D55" w:rsidRPr="003973FF" w:rsidRDefault="00957D55" w:rsidP="008406CC">
            <w:pPr>
              <w:pStyle w:val="Default"/>
              <w:rPr>
                <w:rFonts w:ascii="Cavolini" w:eastAsia="Malgun Gothic Semilight" w:hAnsi="Cavolini" w:cs="Cavolini"/>
                <w:b/>
                <w:color w:val="7030A0"/>
                <w:sz w:val="28"/>
                <w:szCs w:val="28"/>
              </w:rPr>
            </w:pPr>
            <w:r w:rsidRPr="003973FF">
              <w:rPr>
                <w:rFonts w:ascii="Cavolini" w:eastAsia="Malgun Gothic Semilight" w:hAnsi="Cavolini" w:cs="Cavolini"/>
                <w:b/>
                <w:color w:val="7030A0"/>
                <w:sz w:val="28"/>
                <w:szCs w:val="28"/>
              </w:rPr>
              <w:t>Dec 8</w:t>
            </w:r>
          </w:p>
          <w:p w14:paraId="14D2F26B" w14:textId="77777777" w:rsidR="00957D55" w:rsidRPr="003973FF" w:rsidRDefault="00957D55" w:rsidP="008406CC">
            <w:pPr>
              <w:pStyle w:val="Default"/>
              <w:rPr>
                <w:rFonts w:ascii="Cavolini" w:eastAsia="Malgun Gothic Semilight" w:hAnsi="Cavolini" w:cs="Cavolini"/>
                <w:b/>
                <w:color w:val="auto"/>
                <w:sz w:val="28"/>
                <w:szCs w:val="28"/>
              </w:rPr>
            </w:pPr>
            <w:r w:rsidRPr="003973FF">
              <w:rPr>
                <w:rFonts w:ascii="Cavolini" w:eastAsia="Malgun Gothic Semilight" w:hAnsi="Cavolini" w:cs="Cavolini"/>
                <w:b/>
                <w:color w:val="auto"/>
                <w:sz w:val="28"/>
                <w:szCs w:val="28"/>
              </w:rPr>
              <w:t>Tin of Fruit</w:t>
            </w:r>
          </w:p>
          <w:p w14:paraId="7BAAA525" w14:textId="77777777" w:rsidR="00957D55" w:rsidRPr="003973FF" w:rsidRDefault="00957D55" w:rsidP="008406CC">
            <w:pPr>
              <w:pStyle w:val="Default"/>
              <w:jc w:val="center"/>
              <w:rPr>
                <w:rFonts w:ascii="Cavolini" w:eastAsia="Malgun Gothic Semilight" w:hAnsi="Cavolini" w:cs="Cavolini"/>
                <w:smallCaps/>
                <w:color w:val="auto"/>
                <w:sz w:val="28"/>
                <w:szCs w:val="28"/>
              </w:rPr>
            </w:pPr>
          </w:p>
        </w:tc>
        <w:tc>
          <w:tcPr>
            <w:tcW w:w="2254" w:type="dxa"/>
          </w:tcPr>
          <w:p w14:paraId="5C8E7812" w14:textId="77777777" w:rsidR="00957D55" w:rsidRPr="003973FF" w:rsidRDefault="00957D55" w:rsidP="008406CC">
            <w:pPr>
              <w:pStyle w:val="Default"/>
              <w:rPr>
                <w:rFonts w:ascii="Cavolini" w:eastAsia="Malgun Gothic Semilight" w:hAnsi="Cavolini" w:cs="Cavolini"/>
                <w:b/>
                <w:color w:val="7030A0"/>
                <w:sz w:val="28"/>
                <w:szCs w:val="28"/>
              </w:rPr>
            </w:pPr>
            <w:r w:rsidRPr="003973FF">
              <w:rPr>
                <w:rFonts w:ascii="Cavolini" w:eastAsia="Malgun Gothic Semilight" w:hAnsi="Cavolini" w:cs="Cavolini"/>
                <w:b/>
                <w:color w:val="7030A0"/>
                <w:sz w:val="28"/>
                <w:szCs w:val="28"/>
              </w:rPr>
              <w:t>Dec 9</w:t>
            </w:r>
          </w:p>
          <w:p w14:paraId="60A13FA6" w14:textId="77777777" w:rsidR="00957D55" w:rsidRPr="003973FF" w:rsidRDefault="00957D55" w:rsidP="008406CC">
            <w:pPr>
              <w:pStyle w:val="Default"/>
              <w:rPr>
                <w:rFonts w:ascii="Cavolini" w:eastAsia="Malgun Gothic Semilight" w:hAnsi="Cavolini" w:cs="Cavolini"/>
                <w:b/>
                <w:color w:val="auto"/>
                <w:sz w:val="28"/>
                <w:szCs w:val="28"/>
              </w:rPr>
            </w:pPr>
            <w:r w:rsidRPr="003973FF">
              <w:rPr>
                <w:rFonts w:ascii="Cavolini" w:eastAsia="Malgun Gothic Semilight" w:hAnsi="Cavolini" w:cs="Cavolini"/>
                <w:b/>
                <w:color w:val="auto"/>
                <w:sz w:val="28"/>
                <w:szCs w:val="28"/>
              </w:rPr>
              <w:t xml:space="preserve">Biscuits </w:t>
            </w:r>
          </w:p>
          <w:p w14:paraId="2513BFD6" w14:textId="77777777" w:rsidR="00957D55" w:rsidRPr="003973FF" w:rsidRDefault="00957D55" w:rsidP="008406CC">
            <w:pPr>
              <w:pStyle w:val="Default"/>
              <w:jc w:val="center"/>
              <w:rPr>
                <w:rFonts w:ascii="Cavolini" w:eastAsia="Malgun Gothic Semilight" w:hAnsi="Cavolini" w:cs="Cavolini"/>
                <w:b/>
                <w:smallCaps/>
                <w:color w:val="auto"/>
                <w:sz w:val="28"/>
                <w:szCs w:val="28"/>
              </w:rPr>
            </w:pPr>
          </w:p>
        </w:tc>
        <w:tc>
          <w:tcPr>
            <w:tcW w:w="2254" w:type="dxa"/>
          </w:tcPr>
          <w:p w14:paraId="01B34A3D" w14:textId="77777777" w:rsidR="00957D55" w:rsidRPr="003973FF" w:rsidRDefault="00957D55" w:rsidP="008406CC">
            <w:pPr>
              <w:pStyle w:val="Default"/>
              <w:rPr>
                <w:rFonts w:ascii="Cavolini" w:eastAsia="Malgun Gothic Semilight" w:hAnsi="Cavolini" w:cs="Cavolini"/>
                <w:b/>
                <w:color w:val="7030A0"/>
                <w:sz w:val="28"/>
                <w:szCs w:val="28"/>
              </w:rPr>
            </w:pPr>
            <w:r w:rsidRPr="003973FF">
              <w:rPr>
                <w:rFonts w:ascii="Cavolini" w:eastAsia="Malgun Gothic Semilight" w:hAnsi="Cavolini" w:cs="Cavolini"/>
                <w:b/>
                <w:color w:val="7030A0"/>
                <w:sz w:val="28"/>
                <w:szCs w:val="28"/>
              </w:rPr>
              <w:t>Dec 10</w:t>
            </w:r>
          </w:p>
          <w:p w14:paraId="5633C34D" w14:textId="77777777" w:rsidR="00957D55" w:rsidRPr="003973FF" w:rsidRDefault="00957D55" w:rsidP="008406CC">
            <w:pPr>
              <w:pStyle w:val="Default"/>
              <w:rPr>
                <w:rFonts w:ascii="Cavolini" w:eastAsia="Malgun Gothic Semilight" w:hAnsi="Cavolini" w:cs="Cavolini"/>
                <w:b/>
                <w:color w:val="auto"/>
                <w:sz w:val="28"/>
                <w:szCs w:val="28"/>
              </w:rPr>
            </w:pPr>
            <w:r w:rsidRPr="003973FF">
              <w:rPr>
                <w:rFonts w:ascii="Cavolini" w:eastAsia="Malgun Gothic Semilight" w:hAnsi="Cavolini" w:cs="Cavolini"/>
                <w:b/>
                <w:color w:val="auto"/>
                <w:sz w:val="28"/>
                <w:szCs w:val="28"/>
              </w:rPr>
              <w:t>Jar of Coffee</w:t>
            </w:r>
          </w:p>
          <w:p w14:paraId="1AD84335" w14:textId="77777777" w:rsidR="00957D55" w:rsidRPr="003973FF" w:rsidRDefault="00957D55" w:rsidP="008406CC">
            <w:pPr>
              <w:pStyle w:val="Default"/>
              <w:jc w:val="center"/>
              <w:rPr>
                <w:rFonts w:ascii="Cavolini" w:eastAsia="Malgun Gothic Semilight" w:hAnsi="Cavolini" w:cs="Cavolini"/>
                <w:b/>
                <w:smallCaps/>
                <w:color w:val="auto"/>
                <w:sz w:val="28"/>
                <w:szCs w:val="28"/>
              </w:rPr>
            </w:pPr>
          </w:p>
        </w:tc>
      </w:tr>
      <w:tr w:rsidR="00957D55" w:rsidRPr="003973FF" w14:paraId="7483C3F4" w14:textId="77777777" w:rsidTr="008406CC">
        <w:tc>
          <w:tcPr>
            <w:tcW w:w="2254" w:type="dxa"/>
          </w:tcPr>
          <w:p w14:paraId="4077163D" w14:textId="77777777" w:rsidR="00957D55" w:rsidRPr="003973FF" w:rsidRDefault="00957D55" w:rsidP="008406CC">
            <w:pPr>
              <w:pStyle w:val="Default"/>
              <w:rPr>
                <w:rFonts w:ascii="Cavolini" w:eastAsia="Malgun Gothic Semilight" w:hAnsi="Cavolini" w:cs="Cavolini"/>
                <w:b/>
                <w:color w:val="7030A0"/>
                <w:sz w:val="28"/>
                <w:szCs w:val="28"/>
              </w:rPr>
            </w:pPr>
            <w:r w:rsidRPr="003973FF">
              <w:rPr>
                <w:rFonts w:ascii="Cavolini" w:eastAsia="Malgun Gothic Semilight" w:hAnsi="Cavolini" w:cs="Cavolini"/>
                <w:b/>
                <w:color w:val="7030A0"/>
                <w:sz w:val="28"/>
                <w:szCs w:val="28"/>
              </w:rPr>
              <w:t>Dec 11</w:t>
            </w:r>
          </w:p>
          <w:p w14:paraId="339CF4CF" w14:textId="77777777" w:rsidR="00957D55" w:rsidRPr="003973FF" w:rsidRDefault="00957D55" w:rsidP="008406CC">
            <w:pPr>
              <w:pStyle w:val="Default"/>
              <w:rPr>
                <w:rFonts w:ascii="Cavolini" w:eastAsia="Malgun Gothic Semilight" w:hAnsi="Cavolini" w:cs="Cavolini"/>
                <w:b/>
                <w:color w:val="auto"/>
                <w:sz w:val="28"/>
                <w:szCs w:val="28"/>
              </w:rPr>
            </w:pPr>
            <w:r w:rsidRPr="003973FF">
              <w:rPr>
                <w:rFonts w:ascii="Cavolini" w:eastAsia="Malgun Gothic Semilight" w:hAnsi="Cavolini" w:cs="Cavolini"/>
                <w:b/>
                <w:color w:val="auto"/>
                <w:sz w:val="28"/>
                <w:szCs w:val="28"/>
              </w:rPr>
              <w:t xml:space="preserve">Tin of Tomatoes </w:t>
            </w:r>
          </w:p>
          <w:p w14:paraId="27686A17" w14:textId="77777777" w:rsidR="00957D55" w:rsidRPr="003973FF" w:rsidRDefault="00957D55" w:rsidP="008406CC">
            <w:pPr>
              <w:pStyle w:val="Default"/>
              <w:rPr>
                <w:rFonts w:ascii="Cavolini" w:eastAsia="Malgun Gothic Semilight" w:hAnsi="Cavolini" w:cs="Cavolini"/>
                <w:b/>
                <w:color w:val="auto"/>
                <w:sz w:val="28"/>
                <w:szCs w:val="28"/>
              </w:rPr>
            </w:pPr>
          </w:p>
          <w:p w14:paraId="6BBAB35E" w14:textId="77777777" w:rsidR="00957D55" w:rsidRPr="003973FF" w:rsidRDefault="00957D55" w:rsidP="008406CC">
            <w:pPr>
              <w:pStyle w:val="Default"/>
              <w:rPr>
                <w:rFonts w:ascii="Cavolini" w:eastAsia="Malgun Gothic Semilight" w:hAnsi="Cavolini" w:cs="Cavolini"/>
                <w:b/>
                <w:color w:val="auto"/>
                <w:sz w:val="28"/>
                <w:szCs w:val="28"/>
              </w:rPr>
            </w:pPr>
          </w:p>
          <w:p w14:paraId="74801422" w14:textId="77777777" w:rsidR="00957D55" w:rsidRPr="003973FF" w:rsidRDefault="00957D55" w:rsidP="008406CC">
            <w:pPr>
              <w:pStyle w:val="Default"/>
              <w:rPr>
                <w:rFonts w:ascii="Cavolini" w:eastAsia="Malgun Gothic Semilight" w:hAnsi="Cavolini" w:cs="Cavolini"/>
                <w:b/>
                <w:smallCaps/>
                <w:color w:val="auto"/>
                <w:sz w:val="28"/>
                <w:szCs w:val="28"/>
              </w:rPr>
            </w:pPr>
          </w:p>
        </w:tc>
        <w:tc>
          <w:tcPr>
            <w:tcW w:w="2254" w:type="dxa"/>
          </w:tcPr>
          <w:p w14:paraId="70914746" w14:textId="77777777" w:rsidR="00957D55" w:rsidRPr="003973FF" w:rsidRDefault="00957D55" w:rsidP="008406CC">
            <w:pPr>
              <w:pStyle w:val="Default"/>
              <w:rPr>
                <w:rFonts w:ascii="Cavolini" w:eastAsia="Malgun Gothic Semilight" w:hAnsi="Cavolini" w:cs="Cavolini"/>
                <w:b/>
                <w:color w:val="7030A0"/>
                <w:sz w:val="28"/>
                <w:szCs w:val="28"/>
              </w:rPr>
            </w:pPr>
            <w:r w:rsidRPr="003973FF">
              <w:rPr>
                <w:rFonts w:ascii="Cavolini" w:eastAsia="Malgun Gothic Semilight" w:hAnsi="Cavolini" w:cs="Cavolini"/>
                <w:b/>
                <w:color w:val="7030A0"/>
                <w:sz w:val="28"/>
                <w:szCs w:val="28"/>
              </w:rPr>
              <w:t>Dec 12</w:t>
            </w:r>
          </w:p>
          <w:p w14:paraId="10682A11" w14:textId="77777777" w:rsidR="00957D55" w:rsidRPr="003973FF" w:rsidRDefault="00957D55" w:rsidP="008406CC">
            <w:pPr>
              <w:pStyle w:val="Default"/>
              <w:rPr>
                <w:rFonts w:ascii="Cavolini" w:eastAsia="Malgun Gothic Semilight" w:hAnsi="Cavolini" w:cs="Cavolini"/>
                <w:b/>
                <w:color w:val="auto"/>
                <w:sz w:val="28"/>
                <w:szCs w:val="28"/>
              </w:rPr>
            </w:pPr>
            <w:r w:rsidRPr="003973FF">
              <w:rPr>
                <w:rFonts w:ascii="Cavolini" w:eastAsia="Malgun Gothic Semilight" w:hAnsi="Cavolini" w:cs="Cavolini"/>
                <w:b/>
                <w:color w:val="auto"/>
                <w:sz w:val="28"/>
                <w:szCs w:val="28"/>
              </w:rPr>
              <w:t xml:space="preserve">Bag of sweets </w:t>
            </w:r>
          </w:p>
          <w:p w14:paraId="0722755E" w14:textId="77777777" w:rsidR="00957D55" w:rsidRPr="003973FF" w:rsidRDefault="00957D55" w:rsidP="008406CC">
            <w:pPr>
              <w:pStyle w:val="Default"/>
              <w:jc w:val="center"/>
              <w:rPr>
                <w:rFonts w:ascii="Cavolini" w:eastAsia="Malgun Gothic Semilight" w:hAnsi="Cavolini" w:cs="Cavolini"/>
                <w:b/>
                <w:smallCaps/>
                <w:color w:val="auto"/>
                <w:sz w:val="28"/>
                <w:szCs w:val="28"/>
              </w:rPr>
            </w:pPr>
          </w:p>
        </w:tc>
        <w:tc>
          <w:tcPr>
            <w:tcW w:w="4508" w:type="dxa"/>
            <w:gridSpan w:val="2"/>
          </w:tcPr>
          <w:p w14:paraId="4FFD4A8C" w14:textId="77777777" w:rsidR="00957D55" w:rsidRPr="003973FF" w:rsidRDefault="00957D55" w:rsidP="008406CC">
            <w:pPr>
              <w:pStyle w:val="Default"/>
              <w:rPr>
                <w:rFonts w:ascii="Cavolini" w:eastAsia="Malgun Gothic Semilight" w:hAnsi="Cavolini" w:cs="Cavolini"/>
                <w:b/>
                <w:smallCaps/>
                <w:color w:val="auto"/>
                <w:sz w:val="28"/>
                <w:szCs w:val="28"/>
              </w:rPr>
            </w:pPr>
            <w:r w:rsidRPr="003973FF">
              <w:rPr>
                <w:rFonts w:ascii="Cavolini" w:eastAsia="Malgun Gothic Semilight" w:hAnsi="Cavolini" w:cs="Cavolini"/>
                <w:b/>
                <w:smallCaps/>
                <w:color w:val="auto"/>
                <w:sz w:val="28"/>
                <w:szCs w:val="28"/>
              </w:rPr>
              <w:t>Dec 13</w:t>
            </w:r>
          </w:p>
          <w:p w14:paraId="4321CDED" w14:textId="77777777" w:rsidR="00957D55" w:rsidRPr="003973FF" w:rsidRDefault="00957D55" w:rsidP="008406CC">
            <w:pPr>
              <w:pStyle w:val="Default"/>
              <w:rPr>
                <w:rFonts w:ascii="Cavolini" w:eastAsia="Malgun Gothic Semilight" w:hAnsi="Cavolini" w:cs="Cavolini"/>
                <w:b/>
                <w:smallCaps/>
                <w:color w:val="auto"/>
                <w:sz w:val="28"/>
                <w:szCs w:val="28"/>
              </w:rPr>
            </w:pPr>
            <w:r w:rsidRPr="003973FF">
              <w:rPr>
                <w:rFonts w:ascii="Cavolini" w:eastAsia="Malgun Gothic Semilight" w:hAnsi="Cavolini" w:cs="Cavolini"/>
                <w:b/>
                <w:smallCaps/>
                <w:color w:val="auto"/>
                <w:sz w:val="28"/>
                <w:szCs w:val="28"/>
              </w:rPr>
              <w:t xml:space="preserve">Bring your Box to: </w:t>
            </w:r>
          </w:p>
          <w:p w14:paraId="02E5DA9D" w14:textId="77777777" w:rsidR="00957D55" w:rsidRDefault="00957D55" w:rsidP="008406CC">
            <w:pPr>
              <w:pStyle w:val="Default"/>
              <w:rPr>
                <w:rFonts w:ascii="Cavolini" w:eastAsia="Malgun Gothic Semilight" w:hAnsi="Cavolini" w:cs="Cavolini"/>
                <w:bCs/>
                <w:i/>
                <w:iCs/>
                <w:color w:val="auto"/>
              </w:rPr>
            </w:pPr>
          </w:p>
          <w:p w14:paraId="47006086" w14:textId="77777777" w:rsidR="00957D55" w:rsidRPr="000C17B0" w:rsidRDefault="00957D55" w:rsidP="008406CC">
            <w:pPr>
              <w:pStyle w:val="Default"/>
              <w:rPr>
                <w:rFonts w:ascii="Cavolini" w:eastAsia="Malgun Gothic Semilight" w:hAnsi="Cavolini" w:cs="Cavolini"/>
                <w:bCs/>
                <w:i/>
                <w:iCs/>
                <w:color w:val="auto"/>
                <w:sz w:val="28"/>
                <w:szCs w:val="28"/>
              </w:rPr>
            </w:pPr>
            <w:r w:rsidRPr="000C17B0">
              <w:rPr>
                <w:rFonts w:ascii="Cavolini" w:eastAsia="Malgun Gothic Semilight" w:hAnsi="Cavolini" w:cs="Cavolini"/>
                <w:bCs/>
                <w:i/>
                <w:iCs/>
                <w:color w:val="auto"/>
              </w:rPr>
              <w:t>Insert Drop off Point here</w:t>
            </w:r>
          </w:p>
        </w:tc>
      </w:tr>
    </w:tbl>
    <w:p w14:paraId="7E015F39" w14:textId="77777777" w:rsidR="00957D55" w:rsidRPr="003973FF" w:rsidRDefault="00957D55" w:rsidP="00957D55">
      <w:pPr>
        <w:pStyle w:val="Default"/>
        <w:jc w:val="center"/>
        <w:rPr>
          <w:rFonts w:ascii="Malgun Gothic Semilight" w:eastAsia="Malgun Gothic Semilight" w:hAnsi="Malgun Gothic Semilight" w:cs="Malgun Gothic Semilight"/>
          <w:b/>
          <w:smallCaps/>
          <w:color w:val="660066"/>
          <w:sz w:val="36"/>
          <w:szCs w:val="28"/>
        </w:rPr>
      </w:pPr>
    </w:p>
    <w:p w14:paraId="15AF0A04" w14:textId="77777777" w:rsidR="00957D55" w:rsidRPr="00DC3250" w:rsidRDefault="00957D55" w:rsidP="00957D55">
      <w:pPr>
        <w:pStyle w:val="Default"/>
        <w:rPr>
          <w:rFonts w:ascii="Malgun Gothic Semilight" w:eastAsia="Malgun Gothic Semilight" w:hAnsi="Malgun Gothic Semilight" w:cs="Malgun Gothic Semilight"/>
          <w:b/>
          <w:smallCaps/>
          <w:color w:val="660066"/>
        </w:rPr>
      </w:pPr>
    </w:p>
    <w:p w14:paraId="17F86A27" w14:textId="77777777" w:rsidR="00EE6157" w:rsidRDefault="00EE6157"/>
    <w:sectPr w:rsidR="00EE61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0ill Sans MT">
    <w:altName w:val="Calibri"/>
    <w:panose1 w:val="00000000000000000000"/>
    <w:charset w:val="00"/>
    <w:family w:val="swiss"/>
    <w:notTrueType/>
    <w:pitch w:val="default"/>
    <w:sig w:usb0="00000003" w:usb1="00000000" w:usb2="00000000" w:usb3="00000000" w:csb0="00000001" w:csb1="00000000"/>
  </w:font>
  <w:font w:name="Malgun Gothic Semilight">
    <w:panose1 w:val="020B0502040204020203"/>
    <w:charset w:val="80"/>
    <w:family w:val="swiss"/>
    <w:pitch w:val="variable"/>
    <w:sig w:usb0="B0000AAF" w:usb1="09DF7CFB" w:usb2="00000012" w:usb3="00000000" w:csb0="003E01BD"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D55"/>
    <w:rsid w:val="000B4309"/>
    <w:rsid w:val="00957D55"/>
    <w:rsid w:val="00CD6AE0"/>
    <w:rsid w:val="00EE61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2CD2"/>
  <w15:chartTrackingRefBased/>
  <w15:docId w15:val="{0641FC28-F0E4-4E49-BCC9-970BB8B8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D5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7D55"/>
    <w:pPr>
      <w:autoSpaceDE w:val="0"/>
      <w:autoSpaceDN w:val="0"/>
      <w:adjustRightInd w:val="0"/>
      <w:spacing w:after="0" w:line="240" w:lineRule="auto"/>
    </w:pPr>
    <w:rPr>
      <w:rFonts w:ascii="0ill Sans MT" w:hAnsi="0ill Sans MT" w:cs="0ill Sans MT"/>
      <w:color w:val="000000"/>
      <w:sz w:val="24"/>
      <w:szCs w:val="24"/>
    </w:rPr>
  </w:style>
  <w:style w:type="table" w:styleId="TableGrid">
    <w:name w:val="Table Grid"/>
    <w:basedOn w:val="TableNormal"/>
    <w:uiPriority w:val="59"/>
    <w:rsid w:val="00957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165</Words>
  <Characters>986</Characters>
  <Application>Microsoft Office Word</Application>
  <DocSecurity>0</DocSecurity>
  <Lines>123</Lines>
  <Paragraphs>67</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Mahon</dc:creator>
  <cp:keywords/>
  <dc:description/>
  <cp:lastModifiedBy>Maeve Mahon</cp:lastModifiedBy>
  <cp:revision>3</cp:revision>
  <dcterms:created xsi:type="dcterms:W3CDTF">2020-11-16T14:44:00Z</dcterms:created>
  <dcterms:modified xsi:type="dcterms:W3CDTF">2020-11-24T15:19:00Z</dcterms:modified>
</cp:coreProperties>
</file>